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72207" w14:textId="23986833" w:rsidR="004322DC" w:rsidRPr="005F7F18" w:rsidRDefault="004322DC" w:rsidP="004322DC">
      <w:pPr>
        <w:pStyle w:val="Bodytext30"/>
        <w:spacing w:after="0" w:line="338" w:lineRule="auto"/>
        <w:rPr>
          <w:sz w:val="34"/>
          <w:szCs w:val="34"/>
        </w:rPr>
      </w:pPr>
      <w:r>
        <w:rPr>
          <w:rStyle w:val="Bodytext3"/>
          <w:b/>
          <w:bCs/>
          <w:sz w:val="34"/>
          <w:szCs w:val="34"/>
        </w:rPr>
        <w:t>E</w:t>
      </w:r>
      <w:r w:rsidRPr="005F7F18">
        <w:rPr>
          <w:rStyle w:val="Bodytext3"/>
          <w:b/>
          <w:bCs/>
          <w:sz w:val="34"/>
          <w:szCs w:val="34"/>
        </w:rPr>
        <w:t xml:space="preserve">. </w:t>
      </w:r>
      <w:r>
        <w:rPr>
          <w:rStyle w:val="Bodytext3"/>
          <w:b/>
          <w:bCs/>
          <w:sz w:val="34"/>
          <w:szCs w:val="34"/>
        </w:rPr>
        <w:t>OTHER INFORMATION</w:t>
      </w:r>
    </w:p>
    <w:p w14:paraId="7E7252EB" w14:textId="762B114B" w:rsidR="008D67B6" w:rsidRPr="00B45186" w:rsidRDefault="004322DC" w:rsidP="004322DC">
      <w:pPr>
        <w:pStyle w:val="Heading21"/>
        <w:keepNext/>
        <w:keepLines/>
        <w:spacing w:after="280" w:line="413" w:lineRule="auto"/>
      </w:pPr>
      <w:r>
        <w:t>ASSESSMENT CRETERIA AND ASSESSMENT PROCEDURE FOR COST-EFFECTIVENES OF THE BIDS</w:t>
      </w:r>
    </w:p>
    <w:p w14:paraId="6AA7EAEF" w14:textId="77777777" w:rsidR="00151487" w:rsidRPr="00B60140" w:rsidRDefault="00151487" w:rsidP="00B60140">
      <w:pPr>
        <w:keepNext/>
        <w:keepLines/>
        <w:tabs>
          <w:tab w:val="left" w:pos="519"/>
          <w:tab w:val="left" w:pos="1276"/>
        </w:tabs>
        <w:outlineLvl w:val="2"/>
        <w:rPr>
          <w:rFonts w:ascii="Times New Roman" w:eastAsia="Times New Roman" w:hAnsi="Times New Roman" w:cs="Times New Roman"/>
          <w:b/>
          <w:bCs/>
          <w:vanish/>
          <w:sz w:val="26"/>
          <w:szCs w:val="26"/>
        </w:rPr>
      </w:pPr>
    </w:p>
    <w:p w14:paraId="6C2A38F4" w14:textId="39ABE0F6" w:rsidR="00FB765E" w:rsidRPr="00B45186" w:rsidRDefault="00FB765E" w:rsidP="00F8733D">
      <w:pPr>
        <w:tabs>
          <w:tab w:val="left" w:pos="1276"/>
        </w:tabs>
        <w:spacing w:after="120"/>
        <w:rPr>
          <w:rFonts w:ascii="Times New Roman" w:hAnsi="Times New Roman" w:cs="Times New Roman"/>
          <w:sz w:val="20"/>
          <w:szCs w:val="20"/>
        </w:rPr>
      </w:pPr>
    </w:p>
    <w:tbl>
      <w:tblPr>
        <w:tblStyle w:val="TableGrid"/>
        <w:tblW w:w="9209" w:type="dxa"/>
        <w:tblLook w:val="04A0" w:firstRow="1" w:lastRow="0" w:firstColumn="1" w:lastColumn="0" w:noHBand="0" w:noVBand="1"/>
      </w:tblPr>
      <w:tblGrid>
        <w:gridCol w:w="1105"/>
        <w:gridCol w:w="3832"/>
        <w:gridCol w:w="870"/>
        <w:gridCol w:w="3402"/>
      </w:tblGrid>
      <w:tr w:rsidR="00D509E4" w:rsidRPr="00B45186" w14:paraId="5C5132A1" w14:textId="77777777" w:rsidTr="001835F0">
        <w:tc>
          <w:tcPr>
            <w:tcW w:w="1105" w:type="dxa"/>
          </w:tcPr>
          <w:p w14:paraId="443FDD19" w14:textId="77777777" w:rsidR="00D509E4" w:rsidRPr="00B45186" w:rsidRDefault="00D509E4" w:rsidP="00F8733D">
            <w:pPr>
              <w:tabs>
                <w:tab w:val="left" w:pos="1276"/>
              </w:tabs>
              <w:rPr>
                <w:rFonts w:ascii="Times New Roman" w:hAnsi="Times New Roman" w:cs="Times New Roman"/>
                <w:color w:val="auto"/>
              </w:rPr>
            </w:pPr>
            <w:r w:rsidRPr="00B45186">
              <w:rPr>
                <w:rFonts w:ascii="Times New Roman" w:hAnsi="Times New Roman" w:cs="Times New Roman"/>
                <w:color w:val="auto"/>
              </w:rPr>
              <w:t>ID No.</w:t>
            </w:r>
          </w:p>
        </w:tc>
        <w:tc>
          <w:tcPr>
            <w:tcW w:w="3832" w:type="dxa"/>
          </w:tcPr>
          <w:p w14:paraId="6111F2B4" w14:textId="77777777" w:rsidR="00D509E4" w:rsidRPr="00B45186" w:rsidRDefault="00D509E4" w:rsidP="00F8733D">
            <w:pPr>
              <w:tabs>
                <w:tab w:val="left" w:pos="1276"/>
              </w:tabs>
              <w:rPr>
                <w:rFonts w:ascii="Times New Roman" w:hAnsi="Times New Roman" w:cs="Times New Roman"/>
                <w:color w:val="auto"/>
              </w:rPr>
            </w:pPr>
            <w:r w:rsidRPr="00B45186">
              <w:rPr>
                <w:rFonts w:ascii="Times New Roman" w:hAnsi="Times New Roman" w:cs="Times New Roman"/>
                <w:sz w:val="20"/>
                <w:szCs w:val="20"/>
              </w:rPr>
              <w:t>Criteria</w:t>
            </w:r>
          </w:p>
        </w:tc>
        <w:tc>
          <w:tcPr>
            <w:tcW w:w="870" w:type="dxa"/>
          </w:tcPr>
          <w:p w14:paraId="0898CF71" w14:textId="77777777" w:rsidR="00D509E4" w:rsidRPr="00B45186" w:rsidRDefault="00D509E4" w:rsidP="00F8733D">
            <w:pPr>
              <w:tabs>
                <w:tab w:val="left" w:pos="1276"/>
              </w:tabs>
              <w:jc w:val="center"/>
              <w:rPr>
                <w:rFonts w:ascii="Times New Roman" w:hAnsi="Times New Roman" w:cs="Times New Roman"/>
                <w:color w:val="auto"/>
              </w:rPr>
            </w:pPr>
            <w:r w:rsidRPr="00B45186">
              <w:rPr>
                <w:rFonts w:ascii="Times New Roman" w:hAnsi="Times New Roman" w:cs="Times New Roman"/>
                <w:color w:val="auto"/>
              </w:rPr>
              <w:t>Score</w:t>
            </w:r>
          </w:p>
        </w:tc>
        <w:tc>
          <w:tcPr>
            <w:tcW w:w="3402" w:type="dxa"/>
          </w:tcPr>
          <w:p w14:paraId="695AD2AD" w14:textId="77777777" w:rsidR="00D509E4" w:rsidRPr="00B45186" w:rsidRDefault="00D509E4" w:rsidP="00F8733D">
            <w:pPr>
              <w:tabs>
                <w:tab w:val="left" w:pos="1276"/>
              </w:tabs>
              <w:rPr>
                <w:rFonts w:ascii="Times New Roman" w:hAnsi="Times New Roman" w:cs="Times New Roman"/>
                <w:color w:val="auto"/>
                <w:sz w:val="20"/>
                <w:szCs w:val="20"/>
              </w:rPr>
            </w:pPr>
            <w:r w:rsidRPr="00B45186">
              <w:rPr>
                <w:rFonts w:ascii="Times New Roman" w:hAnsi="Times New Roman" w:cs="Times New Roman"/>
                <w:sz w:val="20"/>
                <w:szCs w:val="20"/>
              </w:rPr>
              <w:t>Evaluation of the Tenderer’s response / description (the order of awarding score shall be indicated)</w:t>
            </w:r>
          </w:p>
        </w:tc>
      </w:tr>
      <w:tr w:rsidR="00D509E4" w:rsidRPr="00B45186" w14:paraId="1CAD70FF" w14:textId="77777777" w:rsidTr="001835F0">
        <w:tc>
          <w:tcPr>
            <w:tcW w:w="1105" w:type="dxa"/>
          </w:tcPr>
          <w:p w14:paraId="32102707" w14:textId="77777777" w:rsidR="00D509E4" w:rsidRPr="00B45186" w:rsidRDefault="00D509E4" w:rsidP="00F8733D">
            <w:pPr>
              <w:tabs>
                <w:tab w:val="left" w:pos="1276"/>
              </w:tabs>
              <w:rPr>
                <w:rFonts w:ascii="Times New Roman" w:hAnsi="Times New Roman" w:cs="Times New Roman"/>
                <w:color w:val="auto"/>
                <w:sz w:val="20"/>
                <w:szCs w:val="20"/>
              </w:rPr>
            </w:pPr>
            <w:r w:rsidRPr="00B45186">
              <w:rPr>
                <w:rFonts w:ascii="Times New Roman" w:hAnsi="Times New Roman" w:cs="Times New Roman"/>
                <w:color w:val="auto"/>
                <w:sz w:val="20"/>
                <w:szCs w:val="20"/>
              </w:rPr>
              <w:t xml:space="preserve">1. </w:t>
            </w:r>
          </w:p>
        </w:tc>
        <w:tc>
          <w:tcPr>
            <w:tcW w:w="3832" w:type="dxa"/>
          </w:tcPr>
          <w:p w14:paraId="30B5F788" w14:textId="77777777" w:rsidR="00D509E4" w:rsidRPr="00B45186" w:rsidRDefault="00D509E4" w:rsidP="00F8733D">
            <w:pPr>
              <w:tabs>
                <w:tab w:val="left" w:pos="1276"/>
              </w:tabs>
              <w:rPr>
                <w:rFonts w:ascii="Times New Roman" w:hAnsi="Times New Roman" w:cs="Times New Roman"/>
                <w:caps/>
                <w:color w:val="auto"/>
                <w:sz w:val="20"/>
                <w:szCs w:val="20"/>
              </w:rPr>
            </w:pPr>
            <w:r w:rsidRPr="00B45186">
              <w:rPr>
                <w:rFonts w:ascii="Times New Roman" w:hAnsi="Times New Roman" w:cs="Times New Roman"/>
                <w:caps/>
                <w:color w:val="auto"/>
                <w:sz w:val="20"/>
                <w:szCs w:val="20"/>
              </w:rPr>
              <w:t>TENDER PRICE (k)</w:t>
            </w:r>
          </w:p>
        </w:tc>
        <w:tc>
          <w:tcPr>
            <w:tcW w:w="870" w:type="dxa"/>
          </w:tcPr>
          <w:p w14:paraId="4FE5FAE4" w14:textId="5850CA2B" w:rsidR="00D509E4" w:rsidRPr="00B45186" w:rsidRDefault="00D509E4" w:rsidP="00F8733D">
            <w:pPr>
              <w:tabs>
                <w:tab w:val="left" w:pos="1276"/>
              </w:tabs>
              <w:jc w:val="center"/>
              <w:rPr>
                <w:rFonts w:ascii="Times New Roman" w:hAnsi="Times New Roman" w:cs="Times New Roman"/>
                <w:color w:val="auto"/>
                <w:sz w:val="20"/>
                <w:szCs w:val="20"/>
              </w:rPr>
            </w:pPr>
            <w:r w:rsidRPr="00B45186">
              <w:rPr>
                <w:rFonts w:ascii="Times New Roman" w:hAnsi="Times New Roman" w:cs="Times New Roman"/>
                <w:color w:val="auto"/>
                <w:sz w:val="20"/>
                <w:szCs w:val="20"/>
              </w:rPr>
              <w:t>0-</w:t>
            </w:r>
            <w:r w:rsidR="00AF019A">
              <w:rPr>
                <w:rFonts w:ascii="Times New Roman" w:hAnsi="Times New Roman" w:cs="Times New Roman"/>
                <w:color w:val="auto"/>
                <w:sz w:val="20"/>
                <w:szCs w:val="20"/>
              </w:rPr>
              <w:t>6</w:t>
            </w:r>
            <w:r w:rsidRPr="00B45186">
              <w:rPr>
                <w:rFonts w:ascii="Times New Roman" w:hAnsi="Times New Roman" w:cs="Times New Roman"/>
                <w:color w:val="auto"/>
                <w:sz w:val="20"/>
                <w:szCs w:val="20"/>
              </w:rPr>
              <w:t>0</w:t>
            </w:r>
          </w:p>
        </w:tc>
        <w:tc>
          <w:tcPr>
            <w:tcW w:w="3402" w:type="dxa"/>
          </w:tcPr>
          <w:p w14:paraId="44D6D88A" w14:textId="2F49785A" w:rsidR="00D509E4" w:rsidRPr="00B45186" w:rsidRDefault="00D509E4" w:rsidP="00F8733D">
            <w:pPr>
              <w:tabs>
                <w:tab w:val="left" w:pos="1276"/>
              </w:tabs>
              <w:rPr>
                <w:rFonts w:ascii="Times New Roman" w:hAnsi="Times New Roman" w:cs="Times New Roman"/>
                <w:color w:val="auto"/>
                <w:sz w:val="20"/>
                <w:szCs w:val="20"/>
              </w:rPr>
            </w:pPr>
            <m:oMathPara>
              <m:oMath>
                <m:r>
                  <w:rPr>
                    <w:rFonts w:ascii="Cambria Math" w:hAnsi="Cambria Math" w:cs="Times New Roman"/>
                    <w:color w:val="auto"/>
                    <w:sz w:val="20"/>
                    <w:szCs w:val="20"/>
                  </w:rPr>
                  <m:t xml:space="preserve">K=( </m:t>
                </m:r>
                <m:f>
                  <m:fPr>
                    <m:ctrlPr>
                      <w:rPr>
                        <w:rFonts w:ascii="Cambria Math" w:hAnsi="Cambria Math" w:cs="Times New Roman"/>
                        <w:i/>
                        <w:color w:val="auto"/>
                        <w:sz w:val="20"/>
                        <w:szCs w:val="20"/>
                      </w:rPr>
                    </m:ctrlPr>
                  </m:fPr>
                  <m:num>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K</m:t>
                        </m:r>
                      </m:e>
                      <m:sub>
                        <m:r>
                          <w:rPr>
                            <w:rFonts w:ascii="Cambria Math" w:hAnsi="Cambria Math" w:cs="Times New Roman"/>
                            <w:color w:val="auto"/>
                            <w:sz w:val="20"/>
                            <w:szCs w:val="20"/>
                          </w:rPr>
                          <m:t>min</m:t>
                        </m:r>
                      </m:sub>
                    </m:sSub>
                  </m:num>
                  <m:den>
                    <m:r>
                      <w:rPr>
                        <w:rFonts w:ascii="Cambria Math" w:hAnsi="Cambria Math" w:cs="Times New Roman"/>
                        <w:color w:val="auto"/>
                        <w:sz w:val="20"/>
                        <w:szCs w:val="20"/>
                      </w:rPr>
                      <m:t>Kv</m:t>
                    </m:r>
                  </m:den>
                </m:f>
                <m:r>
                  <w:rPr>
                    <w:rFonts w:ascii="Cambria Math" w:hAnsi="Cambria Math" w:cs="Times New Roman"/>
                    <w:color w:val="auto"/>
                    <w:sz w:val="20"/>
                    <w:szCs w:val="20"/>
                  </w:rPr>
                  <m:t xml:space="preserve"> )*60</m:t>
                </m:r>
              </m:oMath>
            </m:oMathPara>
          </w:p>
          <w:p w14:paraId="013E0C90" w14:textId="546AC7D4" w:rsidR="00D509E4" w:rsidRPr="00B45186" w:rsidRDefault="000D144A" w:rsidP="00F8733D">
            <w:pPr>
              <w:tabs>
                <w:tab w:val="left" w:pos="1276"/>
              </w:tabs>
              <w:rPr>
                <w:rFonts w:ascii="Times New Roman" w:hAnsi="Times New Roman" w:cs="Times New Roman"/>
                <w:sz w:val="20"/>
                <w:szCs w:val="20"/>
              </w:rPr>
            </w:pPr>
            <w:proofErr w:type="spellStart"/>
            <w:r>
              <w:rPr>
                <w:rFonts w:ascii="Times New Roman" w:hAnsi="Times New Roman" w:cs="Times New Roman"/>
                <w:sz w:val="20"/>
                <w:szCs w:val="20"/>
              </w:rPr>
              <w:t>K</w:t>
            </w:r>
            <w:r w:rsidR="00D509E4" w:rsidRPr="00B45186">
              <w:rPr>
                <w:rFonts w:ascii="Times New Roman" w:hAnsi="Times New Roman" w:cs="Times New Roman"/>
                <w:sz w:val="20"/>
                <w:szCs w:val="20"/>
              </w:rPr>
              <w:t>min</w:t>
            </w:r>
            <w:proofErr w:type="spellEnd"/>
            <w:r w:rsidR="00D509E4" w:rsidRPr="00B45186">
              <w:rPr>
                <w:rFonts w:ascii="Times New Roman" w:hAnsi="Times New Roman" w:cs="Times New Roman"/>
                <w:sz w:val="20"/>
                <w:szCs w:val="20"/>
              </w:rPr>
              <w:t xml:space="preserve"> – the minimum offered tender price; </w:t>
            </w:r>
          </w:p>
          <w:p w14:paraId="4474AF67" w14:textId="309AEA0A" w:rsidR="00D509E4" w:rsidRPr="00B45186" w:rsidRDefault="000D144A" w:rsidP="00F8733D">
            <w:pPr>
              <w:tabs>
                <w:tab w:val="left" w:pos="1276"/>
              </w:tabs>
              <w:rPr>
                <w:rFonts w:ascii="Times New Roman" w:hAnsi="Times New Roman" w:cs="Times New Roman"/>
                <w:sz w:val="20"/>
                <w:szCs w:val="20"/>
              </w:rPr>
            </w:pPr>
            <w:proofErr w:type="spellStart"/>
            <w:r>
              <w:rPr>
                <w:rFonts w:ascii="Times New Roman" w:hAnsi="Times New Roman" w:cs="Times New Roman"/>
                <w:sz w:val="20"/>
                <w:szCs w:val="20"/>
              </w:rPr>
              <w:t>K</w:t>
            </w:r>
            <w:r w:rsidR="00AE4EE8" w:rsidRPr="00AE4EE8">
              <w:rPr>
                <w:rFonts w:ascii="Times New Roman" w:hAnsi="Times New Roman" w:cs="Times New Roman"/>
                <w:sz w:val="20"/>
                <w:szCs w:val="20"/>
                <w:vertAlign w:val="subscript"/>
              </w:rPr>
              <w:t>v</w:t>
            </w:r>
            <w:proofErr w:type="spellEnd"/>
            <w:r w:rsidR="00D509E4" w:rsidRPr="00B45186">
              <w:rPr>
                <w:rFonts w:ascii="Times New Roman" w:hAnsi="Times New Roman" w:cs="Times New Roman"/>
                <w:sz w:val="20"/>
                <w:szCs w:val="20"/>
              </w:rPr>
              <w:t xml:space="preserve"> – the price of evaluated proposal. </w:t>
            </w:r>
          </w:p>
          <w:p w14:paraId="4B79DA03" w14:textId="29260D8D" w:rsidR="00D509E4" w:rsidRPr="00B45186" w:rsidRDefault="00D509E4" w:rsidP="00F8733D">
            <w:pPr>
              <w:tabs>
                <w:tab w:val="left" w:pos="1276"/>
              </w:tabs>
              <w:rPr>
                <w:rFonts w:ascii="Times New Roman" w:hAnsi="Times New Roman" w:cs="Times New Roman"/>
                <w:color w:val="auto"/>
                <w:sz w:val="20"/>
                <w:szCs w:val="20"/>
              </w:rPr>
            </w:pPr>
            <w:r w:rsidRPr="00B45186">
              <w:rPr>
                <w:rFonts w:ascii="Times New Roman" w:hAnsi="Times New Roman" w:cs="Times New Roman"/>
                <w:sz w:val="20"/>
                <w:szCs w:val="20"/>
              </w:rPr>
              <w:t>60 –</w:t>
            </w:r>
            <w:r w:rsidR="002748EC">
              <w:t xml:space="preserve"> </w:t>
            </w:r>
            <w:r w:rsidR="002748EC" w:rsidRPr="002748EC">
              <w:rPr>
                <w:rFonts w:ascii="Times New Roman" w:hAnsi="Times New Roman" w:cs="Times New Roman"/>
                <w:sz w:val="20"/>
                <w:szCs w:val="20"/>
              </w:rPr>
              <w:t>Price criterion weighting coefficient</w:t>
            </w:r>
            <w:r w:rsidRPr="00B45186">
              <w:rPr>
                <w:rFonts w:ascii="Times New Roman" w:hAnsi="Times New Roman" w:cs="Times New Roman"/>
                <w:sz w:val="20"/>
                <w:szCs w:val="20"/>
              </w:rPr>
              <w:t>.</w:t>
            </w:r>
          </w:p>
        </w:tc>
      </w:tr>
      <w:tr w:rsidR="00D509E4" w:rsidRPr="00B45186" w14:paraId="6CA8A2BD" w14:textId="77777777" w:rsidTr="001835F0">
        <w:tc>
          <w:tcPr>
            <w:tcW w:w="1105" w:type="dxa"/>
          </w:tcPr>
          <w:p w14:paraId="44D49A30" w14:textId="77777777" w:rsidR="00D509E4" w:rsidRPr="00B45186" w:rsidRDefault="00D509E4" w:rsidP="00F8733D">
            <w:pPr>
              <w:tabs>
                <w:tab w:val="left" w:pos="1276"/>
              </w:tabs>
              <w:rPr>
                <w:rFonts w:ascii="Times New Roman" w:hAnsi="Times New Roman" w:cs="Times New Roman"/>
                <w:color w:val="auto"/>
                <w:sz w:val="20"/>
                <w:szCs w:val="20"/>
                <w:highlight w:val="yellow"/>
              </w:rPr>
            </w:pPr>
            <w:r w:rsidRPr="00B45186">
              <w:rPr>
                <w:rFonts w:ascii="Times New Roman" w:hAnsi="Times New Roman" w:cs="Times New Roman"/>
                <w:color w:val="auto"/>
                <w:sz w:val="20"/>
                <w:szCs w:val="20"/>
              </w:rPr>
              <w:t>2.</w:t>
            </w:r>
          </w:p>
        </w:tc>
        <w:tc>
          <w:tcPr>
            <w:tcW w:w="3832" w:type="dxa"/>
          </w:tcPr>
          <w:p w14:paraId="2B2BFC14" w14:textId="77777777" w:rsidR="00D509E4" w:rsidRPr="00B45186" w:rsidRDefault="00D509E4" w:rsidP="00F8733D">
            <w:pPr>
              <w:tabs>
                <w:tab w:val="left" w:pos="1276"/>
              </w:tabs>
              <w:rPr>
                <w:rFonts w:ascii="Times New Roman" w:hAnsi="Times New Roman" w:cs="Times New Roman"/>
                <w:caps/>
                <w:color w:val="auto"/>
                <w:sz w:val="20"/>
                <w:szCs w:val="20"/>
                <w:highlight w:val="yellow"/>
              </w:rPr>
            </w:pPr>
            <w:r w:rsidRPr="00B45186">
              <w:rPr>
                <w:rFonts w:ascii="Times New Roman" w:hAnsi="Times New Roman" w:cs="Times New Roman"/>
                <w:sz w:val="20"/>
                <w:szCs w:val="20"/>
              </w:rPr>
              <w:t>QUALITY SERVICE (T)</w:t>
            </w:r>
          </w:p>
        </w:tc>
        <w:tc>
          <w:tcPr>
            <w:tcW w:w="870" w:type="dxa"/>
          </w:tcPr>
          <w:p w14:paraId="51726089" w14:textId="77777777" w:rsidR="00D509E4" w:rsidRPr="00B45186" w:rsidRDefault="00D509E4" w:rsidP="00F8733D">
            <w:pPr>
              <w:tabs>
                <w:tab w:val="left" w:pos="1276"/>
              </w:tabs>
              <w:jc w:val="center"/>
              <w:rPr>
                <w:rFonts w:ascii="Times New Roman" w:hAnsi="Times New Roman" w:cs="Times New Roman"/>
                <w:color w:val="auto"/>
                <w:sz w:val="20"/>
                <w:szCs w:val="20"/>
                <w:highlight w:val="yellow"/>
              </w:rPr>
            </w:pPr>
          </w:p>
        </w:tc>
        <w:tc>
          <w:tcPr>
            <w:tcW w:w="3402" w:type="dxa"/>
          </w:tcPr>
          <w:p w14:paraId="2BEE365F" w14:textId="77777777" w:rsidR="00D509E4" w:rsidRPr="00B45186" w:rsidRDefault="00D509E4" w:rsidP="00F8733D">
            <w:pPr>
              <w:tabs>
                <w:tab w:val="left" w:pos="1276"/>
              </w:tabs>
              <w:rPr>
                <w:rFonts w:ascii="Times New Roman" w:hAnsi="Times New Roman" w:cs="Times New Roman"/>
                <w:color w:val="auto"/>
                <w:sz w:val="20"/>
                <w:szCs w:val="20"/>
                <w:highlight w:val="yellow"/>
              </w:rPr>
            </w:pPr>
          </w:p>
        </w:tc>
      </w:tr>
      <w:tr w:rsidR="00D509E4" w:rsidRPr="00B45186" w14:paraId="2D220888" w14:textId="77777777" w:rsidTr="001835F0">
        <w:tc>
          <w:tcPr>
            <w:tcW w:w="1105" w:type="dxa"/>
          </w:tcPr>
          <w:p w14:paraId="1C7830C3" w14:textId="77777777" w:rsidR="00D509E4" w:rsidRPr="00B45186" w:rsidRDefault="00D509E4" w:rsidP="00F8733D">
            <w:pPr>
              <w:tabs>
                <w:tab w:val="left" w:pos="1276"/>
              </w:tabs>
              <w:rPr>
                <w:rFonts w:ascii="Times New Roman" w:hAnsi="Times New Roman" w:cs="Times New Roman"/>
                <w:color w:val="auto"/>
                <w:sz w:val="20"/>
                <w:szCs w:val="20"/>
                <w:highlight w:val="yellow"/>
              </w:rPr>
            </w:pPr>
          </w:p>
        </w:tc>
        <w:tc>
          <w:tcPr>
            <w:tcW w:w="3832" w:type="dxa"/>
          </w:tcPr>
          <w:p w14:paraId="49F3654F" w14:textId="77777777" w:rsidR="00D509E4" w:rsidRPr="00C04B7F" w:rsidRDefault="00D509E4" w:rsidP="00F8733D">
            <w:pPr>
              <w:pStyle w:val="BodyText"/>
              <w:shd w:val="clear" w:color="auto" w:fill="auto"/>
              <w:tabs>
                <w:tab w:val="left" w:pos="1276"/>
              </w:tabs>
              <w:spacing w:after="0" w:line="240" w:lineRule="auto"/>
              <w:jc w:val="both"/>
              <w:rPr>
                <w:b/>
                <w:bCs/>
              </w:rPr>
            </w:pPr>
            <w:r w:rsidRPr="00C04B7F">
              <w:rPr>
                <w:b/>
                <w:bCs/>
              </w:rPr>
              <w:t xml:space="preserve">Specific experience of specialists offered by the tenderer in providing similar services (T). </w:t>
            </w:r>
          </w:p>
          <w:p w14:paraId="19825195" w14:textId="77777777" w:rsidR="00D509E4" w:rsidRPr="00B45186" w:rsidRDefault="00D509E4" w:rsidP="00F8733D">
            <w:pPr>
              <w:pStyle w:val="BodyText"/>
              <w:shd w:val="clear" w:color="auto" w:fill="auto"/>
              <w:tabs>
                <w:tab w:val="left" w:pos="1276"/>
              </w:tabs>
              <w:spacing w:after="0" w:line="240" w:lineRule="auto"/>
              <w:jc w:val="both"/>
            </w:pPr>
          </w:p>
          <w:p w14:paraId="3780785A" w14:textId="3A0869DA" w:rsidR="00D509E4" w:rsidRPr="00C04B7F" w:rsidRDefault="00D509E4" w:rsidP="00F8733D">
            <w:pPr>
              <w:pStyle w:val="BodyText"/>
              <w:shd w:val="clear" w:color="auto" w:fill="auto"/>
              <w:tabs>
                <w:tab w:val="left" w:pos="1276"/>
              </w:tabs>
              <w:spacing w:after="0" w:line="240" w:lineRule="auto"/>
              <w:jc w:val="both"/>
            </w:pPr>
            <w:r w:rsidRPr="00B45186">
              <w:t>Proposed Project Manager</w:t>
            </w:r>
            <w:r w:rsidR="00F13917">
              <w:t>;</w:t>
            </w:r>
            <w:r w:rsidRPr="00B45186">
              <w:t xml:space="preserve"> </w:t>
            </w:r>
            <w:r w:rsidR="00EE32DD" w:rsidRPr="00A1318E">
              <w:rPr>
                <w:lang w:val="en-US"/>
              </w:rPr>
              <w:t>geology</w:t>
            </w:r>
            <w:r w:rsidR="00F13917">
              <w:rPr>
                <w:lang w:val="en-US"/>
              </w:rPr>
              <w:t xml:space="preserve"> expert</w:t>
            </w:r>
            <w:r w:rsidR="00EE32DD" w:rsidRPr="00A1318E">
              <w:rPr>
                <w:lang w:val="en-US"/>
              </w:rPr>
              <w:t xml:space="preserve"> </w:t>
            </w:r>
            <w:r w:rsidR="00EE32DD">
              <w:rPr>
                <w:lang w:val="en-US"/>
              </w:rPr>
              <w:t>and/</w:t>
            </w:r>
            <w:r w:rsidR="00EE32DD" w:rsidRPr="00A1318E">
              <w:rPr>
                <w:lang w:val="en-US"/>
              </w:rPr>
              <w:t xml:space="preserve">or </w:t>
            </w:r>
            <w:r w:rsidR="00F13917">
              <w:rPr>
                <w:lang w:val="en-US"/>
              </w:rPr>
              <w:t>h</w:t>
            </w:r>
            <w:r w:rsidR="00EE32DD" w:rsidRPr="00A1318E">
              <w:rPr>
                <w:lang w:val="en-US"/>
              </w:rPr>
              <w:t xml:space="preserve">ydrogeology </w:t>
            </w:r>
            <w:r w:rsidR="00EE32DD">
              <w:rPr>
                <w:lang w:val="en-US"/>
              </w:rPr>
              <w:t>and/</w:t>
            </w:r>
            <w:r w:rsidR="00EE32DD" w:rsidRPr="00A1318E">
              <w:rPr>
                <w:lang w:val="en-US"/>
              </w:rPr>
              <w:t xml:space="preserve">or </w:t>
            </w:r>
            <w:r w:rsidR="00F13917">
              <w:rPr>
                <w:lang w:val="en-US"/>
              </w:rPr>
              <w:t>e</w:t>
            </w:r>
            <w:r w:rsidR="00EE32DD">
              <w:rPr>
                <w:lang w:val="en-US"/>
              </w:rPr>
              <w:t>ngineering geology expert</w:t>
            </w:r>
            <w:r w:rsidR="00F13917">
              <w:rPr>
                <w:lang w:val="en-US"/>
              </w:rPr>
              <w:t>;</w:t>
            </w:r>
            <w:r w:rsidR="00AF019A">
              <w:rPr>
                <w:lang w:val="en-US"/>
              </w:rPr>
              <w:t xml:space="preserve"> </w:t>
            </w:r>
            <w:r w:rsidR="00AF019A">
              <w:t xml:space="preserve">environmental protection, ecology </w:t>
            </w:r>
            <w:r w:rsidR="00AF019A" w:rsidRPr="00C04B7F">
              <w:t xml:space="preserve">and environmental science </w:t>
            </w:r>
            <w:r w:rsidR="00F13917">
              <w:t xml:space="preserve">expert </w:t>
            </w:r>
            <w:r w:rsidR="00AF019A" w:rsidRPr="00C04B7F">
              <w:t>and/or environmental engineering</w:t>
            </w:r>
            <w:r w:rsidR="00EE32DD" w:rsidRPr="00C04B7F">
              <w:t xml:space="preserve"> expert</w:t>
            </w:r>
            <w:r w:rsidR="00F13917">
              <w:t xml:space="preserve">; drilling engineer; and </w:t>
            </w:r>
            <w:r w:rsidR="00F13917" w:rsidRPr="00F13917">
              <w:t>geophysics expert</w:t>
            </w:r>
            <w:r w:rsidRPr="00C04B7F">
              <w:t xml:space="preserve"> must have </w:t>
            </w:r>
            <w:r w:rsidR="00AF019A" w:rsidRPr="00C04B7F">
              <w:rPr>
                <w:b/>
                <w:bCs/>
              </w:rPr>
              <w:t>spec</w:t>
            </w:r>
            <w:r w:rsidR="00F13917">
              <w:rPr>
                <w:b/>
                <w:bCs/>
              </w:rPr>
              <w:t>ific</w:t>
            </w:r>
            <w:r w:rsidR="00AF019A" w:rsidRPr="00C04B7F">
              <w:rPr>
                <w:b/>
                <w:bCs/>
              </w:rPr>
              <w:t xml:space="preserve"> </w:t>
            </w:r>
            <w:r w:rsidRPr="00C04B7F">
              <w:t>experience in providing similar services</w:t>
            </w:r>
            <w:r w:rsidR="00AF019A" w:rsidRPr="00C04B7F">
              <w:t xml:space="preserve"> by participating in the implementation of at least one contract/project.</w:t>
            </w:r>
          </w:p>
          <w:p w14:paraId="5695E983" w14:textId="31A326BE" w:rsidR="00D509E4" w:rsidRPr="00C04B7F" w:rsidRDefault="00EE32DD" w:rsidP="00F8733D">
            <w:pPr>
              <w:pStyle w:val="BodyText"/>
              <w:shd w:val="clear" w:color="auto" w:fill="auto"/>
              <w:tabs>
                <w:tab w:val="left" w:pos="1276"/>
              </w:tabs>
              <w:spacing w:after="0" w:line="240" w:lineRule="auto"/>
              <w:jc w:val="both"/>
            </w:pPr>
            <w:r w:rsidRPr="00451549">
              <w:t xml:space="preserve">Similar services </w:t>
            </w:r>
            <w:proofErr w:type="gramStart"/>
            <w:r w:rsidRPr="00451549">
              <w:t>are considered to be</w:t>
            </w:r>
            <w:proofErr w:type="gramEnd"/>
            <w:r w:rsidRPr="00451549">
              <w:t xml:space="preserve"> the proper execution of the installation of a deep borehole with comprehensive studies</w:t>
            </w:r>
            <w:r w:rsidR="00A40D09">
              <w:rPr>
                <w:rStyle w:val="FootnoteReference"/>
              </w:rPr>
              <w:footnoteReference w:id="1"/>
            </w:r>
            <w:r w:rsidRPr="00451549">
              <w:t>,</w:t>
            </w:r>
            <w:r w:rsidR="00D61F8A" w:rsidRPr="00451549">
              <w:t xml:space="preserve"> data analysis</w:t>
            </w:r>
            <w:r w:rsidRPr="00451549">
              <w:t xml:space="preserve"> and </w:t>
            </w:r>
            <w:r w:rsidR="00D61F8A" w:rsidRPr="00451549">
              <w:t xml:space="preserve">the </w:t>
            </w:r>
            <w:r w:rsidRPr="00451549">
              <w:t xml:space="preserve">preparation of a report on </w:t>
            </w:r>
            <w:r w:rsidR="00604DB8" w:rsidRPr="00451549">
              <w:t>the research</w:t>
            </w:r>
            <w:r w:rsidRPr="00451549">
              <w:t xml:space="preserve"> results</w:t>
            </w:r>
            <w:r w:rsidR="0076697A" w:rsidRPr="00451549">
              <w:t xml:space="preserve">. </w:t>
            </w:r>
            <w:r w:rsidR="00A40D09" w:rsidRPr="00451549">
              <w:t xml:space="preserve">The value of </w:t>
            </w:r>
            <w:r w:rsidR="00A40D09">
              <w:t xml:space="preserve">such </w:t>
            </w:r>
            <w:r w:rsidR="00A40D09" w:rsidRPr="00451549">
              <w:t xml:space="preserve">provided services </w:t>
            </w:r>
            <w:r w:rsidR="00A40D09">
              <w:t>must be</w:t>
            </w:r>
            <w:r w:rsidR="00A40D09" w:rsidRPr="00451549">
              <w:t xml:space="preserve"> no less than </w:t>
            </w:r>
            <w:r w:rsidR="00A40D09">
              <w:rPr>
                <w:b/>
                <w:bCs/>
              </w:rPr>
              <w:t>5</w:t>
            </w:r>
            <w:r w:rsidR="00A40D09" w:rsidRPr="00451549">
              <w:rPr>
                <w:b/>
                <w:bCs/>
              </w:rPr>
              <w:t>,000,000</w:t>
            </w:r>
            <w:r w:rsidR="00A40D09">
              <w:rPr>
                <w:b/>
                <w:bCs/>
              </w:rPr>
              <w:t>.00</w:t>
            </w:r>
            <w:r w:rsidR="00A40D09" w:rsidRPr="00451549">
              <w:rPr>
                <w:b/>
                <w:bCs/>
              </w:rPr>
              <w:t xml:space="preserve"> EUR excluding VAT</w:t>
            </w:r>
            <w:r w:rsidR="00A40D09" w:rsidRPr="00451549">
              <w:t>.</w:t>
            </w:r>
          </w:p>
          <w:p w14:paraId="55055946" w14:textId="77777777" w:rsidR="00D509E4" w:rsidRPr="00C04B7F" w:rsidRDefault="00D509E4" w:rsidP="00F8733D">
            <w:pPr>
              <w:pStyle w:val="BodyText"/>
              <w:shd w:val="clear" w:color="auto" w:fill="auto"/>
              <w:tabs>
                <w:tab w:val="left" w:pos="1276"/>
              </w:tabs>
              <w:spacing w:after="0" w:line="240" w:lineRule="auto"/>
              <w:jc w:val="both"/>
            </w:pPr>
          </w:p>
          <w:p w14:paraId="07EA3C22" w14:textId="4FAFEC7D" w:rsidR="00D509E4" w:rsidRPr="00C04B7F" w:rsidRDefault="0076697A" w:rsidP="00F8733D">
            <w:pPr>
              <w:pStyle w:val="BodyText"/>
              <w:shd w:val="clear" w:color="auto" w:fill="auto"/>
              <w:tabs>
                <w:tab w:val="left" w:pos="1276"/>
              </w:tabs>
              <w:spacing w:after="0" w:line="240" w:lineRule="auto"/>
              <w:jc w:val="both"/>
            </w:pPr>
            <w:r w:rsidRPr="00C04B7F">
              <w:t xml:space="preserve">Only the experience of such experts </w:t>
            </w:r>
            <w:r w:rsidR="00EE32DD" w:rsidRPr="00C04B7F">
              <w:t>will be evaluated</w:t>
            </w:r>
            <w:r w:rsidRPr="00C04B7F">
              <w:t xml:space="preserve">, </w:t>
            </w:r>
            <w:r w:rsidR="00EE32DD" w:rsidRPr="00C04B7F">
              <w:t>as it forms the basis for the tenderer’s compliance</w:t>
            </w:r>
            <w:r w:rsidRPr="00C04B7F">
              <w:t xml:space="preserve">, and </w:t>
            </w:r>
            <w:r w:rsidR="00EE32DD" w:rsidRPr="00C04B7F">
              <w:t>these</w:t>
            </w:r>
            <w:r w:rsidRPr="00C04B7F">
              <w:t xml:space="preserve"> experts</w:t>
            </w:r>
            <w:r w:rsidR="00EE32DD" w:rsidRPr="00C04B7F">
              <w:t xml:space="preserve"> must</w:t>
            </w:r>
            <w:r w:rsidRPr="00C04B7F">
              <w:t xml:space="preserve"> meet the qualification requirements set out in point 14.1.</w:t>
            </w:r>
            <w:r w:rsidR="00A40D09">
              <w:t>5</w:t>
            </w:r>
            <w:r w:rsidRPr="00C04B7F">
              <w:t xml:space="preserve"> of Part A of the PD.</w:t>
            </w:r>
          </w:p>
          <w:p w14:paraId="7F75E09D" w14:textId="77777777" w:rsidR="00D509E4" w:rsidRPr="00B45186" w:rsidRDefault="00D509E4" w:rsidP="0076697A">
            <w:pPr>
              <w:pStyle w:val="BodyText"/>
              <w:shd w:val="clear" w:color="auto" w:fill="auto"/>
              <w:tabs>
                <w:tab w:val="left" w:pos="1276"/>
              </w:tabs>
              <w:spacing w:after="0" w:line="240" w:lineRule="auto"/>
              <w:jc w:val="both"/>
              <w:rPr>
                <w:highlight w:val="yellow"/>
              </w:rPr>
            </w:pPr>
          </w:p>
        </w:tc>
        <w:tc>
          <w:tcPr>
            <w:tcW w:w="870" w:type="dxa"/>
          </w:tcPr>
          <w:p w14:paraId="6836DFE4" w14:textId="4453B185" w:rsidR="00D509E4" w:rsidRPr="00B45186" w:rsidRDefault="00D509E4" w:rsidP="00F8733D">
            <w:pPr>
              <w:tabs>
                <w:tab w:val="left" w:pos="1276"/>
              </w:tabs>
              <w:jc w:val="center"/>
              <w:rPr>
                <w:rFonts w:ascii="Times New Roman" w:hAnsi="Times New Roman" w:cs="Times New Roman"/>
                <w:color w:val="auto"/>
                <w:sz w:val="20"/>
                <w:szCs w:val="20"/>
                <w:highlight w:val="yellow"/>
              </w:rPr>
            </w:pPr>
            <w:r w:rsidRPr="00B45186">
              <w:rPr>
                <w:rFonts w:ascii="Times New Roman" w:hAnsi="Times New Roman" w:cs="Times New Roman"/>
                <w:color w:val="auto"/>
                <w:sz w:val="20"/>
                <w:szCs w:val="20"/>
              </w:rPr>
              <w:t>0-</w:t>
            </w:r>
            <w:r w:rsidR="00A40D09">
              <w:rPr>
                <w:rFonts w:ascii="Times New Roman" w:hAnsi="Times New Roman" w:cs="Times New Roman"/>
                <w:color w:val="auto"/>
                <w:sz w:val="20"/>
                <w:szCs w:val="20"/>
              </w:rPr>
              <w:t>4</w:t>
            </w:r>
            <w:r w:rsidRPr="00B45186">
              <w:rPr>
                <w:rFonts w:ascii="Times New Roman" w:hAnsi="Times New Roman" w:cs="Times New Roman"/>
                <w:color w:val="auto"/>
                <w:sz w:val="20"/>
                <w:szCs w:val="20"/>
              </w:rPr>
              <w:t>0</w:t>
            </w:r>
          </w:p>
        </w:tc>
        <w:tc>
          <w:tcPr>
            <w:tcW w:w="3402" w:type="dxa"/>
          </w:tcPr>
          <w:p w14:paraId="1758F631" w14:textId="2E777C8C" w:rsidR="0076697A"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sz w:val="20"/>
                <w:szCs w:val="20"/>
              </w:rPr>
              <w:t xml:space="preserve">For the </w:t>
            </w:r>
            <w:proofErr w:type="spellStart"/>
            <w:r w:rsidRPr="00B45186">
              <w:rPr>
                <w:rFonts w:ascii="Times New Roman" w:hAnsi="Times New Roman" w:cs="Times New Roman"/>
                <w:sz w:val="20"/>
                <w:szCs w:val="20"/>
              </w:rPr>
              <w:t>the</w:t>
            </w:r>
            <w:proofErr w:type="spellEnd"/>
            <w:r w:rsidRPr="00B45186">
              <w:rPr>
                <w:rFonts w:ascii="Times New Roman" w:hAnsi="Times New Roman" w:cs="Times New Roman"/>
                <w:sz w:val="20"/>
                <w:szCs w:val="20"/>
              </w:rPr>
              <w:t xml:space="preserve"> Project Manager</w:t>
            </w:r>
            <w:r w:rsidR="00F13917">
              <w:rPr>
                <w:rFonts w:ascii="Times New Roman" w:hAnsi="Times New Roman" w:cs="Times New Roman"/>
                <w:sz w:val="20"/>
                <w:szCs w:val="20"/>
              </w:rPr>
              <w:t>;</w:t>
            </w:r>
            <w:r w:rsidR="00EE32DD" w:rsidRPr="00EE32DD">
              <w:rPr>
                <w:rFonts w:ascii="Times New Roman" w:hAnsi="Times New Roman" w:cs="Times New Roman"/>
                <w:sz w:val="20"/>
                <w:szCs w:val="20"/>
              </w:rPr>
              <w:t xml:space="preserve"> geology and/or </w:t>
            </w:r>
            <w:r w:rsidR="00F13917">
              <w:rPr>
                <w:rFonts w:ascii="Times New Roman" w:hAnsi="Times New Roman" w:cs="Times New Roman"/>
                <w:sz w:val="20"/>
                <w:szCs w:val="20"/>
              </w:rPr>
              <w:t>h</w:t>
            </w:r>
            <w:r w:rsidR="00EE32DD" w:rsidRPr="00EE32DD">
              <w:rPr>
                <w:rFonts w:ascii="Times New Roman" w:hAnsi="Times New Roman" w:cs="Times New Roman"/>
                <w:sz w:val="20"/>
                <w:szCs w:val="20"/>
              </w:rPr>
              <w:t xml:space="preserve">ydrogeology and/or </w:t>
            </w:r>
            <w:r w:rsidR="00F13917">
              <w:rPr>
                <w:rFonts w:ascii="Times New Roman" w:hAnsi="Times New Roman" w:cs="Times New Roman"/>
                <w:sz w:val="20"/>
                <w:szCs w:val="20"/>
              </w:rPr>
              <w:t>e</w:t>
            </w:r>
            <w:r w:rsidR="00EE32DD" w:rsidRPr="00EE32DD">
              <w:rPr>
                <w:rFonts w:ascii="Times New Roman" w:hAnsi="Times New Roman" w:cs="Times New Roman"/>
                <w:sz w:val="20"/>
                <w:szCs w:val="20"/>
              </w:rPr>
              <w:t>ngineering geology expert</w:t>
            </w:r>
            <w:r w:rsidR="00F13917">
              <w:rPr>
                <w:rFonts w:ascii="Times New Roman" w:hAnsi="Times New Roman" w:cs="Times New Roman"/>
                <w:sz w:val="20"/>
                <w:szCs w:val="20"/>
              </w:rPr>
              <w:t>;</w:t>
            </w:r>
            <w:r w:rsidR="0076697A" w:rsidRPr="0076697A">
              <w:rPr>
                <w:rFonts w:ascii="Times New Roman" w:hAnsi="Times New Roman" w:cs="Times New Roman"/>
                <w:sz w:val="20"/>
                <w:szCs w:val="20"/>
              </w:rPr>
              <w:t xml:space="preserve"> environmental protection, ecology and environmental science</w:t>
            </w:r>
            <w:r w:rsidR="00F13917">
              <w:rPr>
                <w:rFonts w:ascii="Times New Roman" w:hAnsi="Times New Roman" w:cs="Times New Roman"/>
                <w:sz w:val="20"/>
                <w:szCs w:val="20"/>
              </w:rPr>
              <w:t xml:space="preserve"> expert</w:t>
            </w:r>
            <w:r w:rsidR="0076697A" w:rsidRPr="0076697A">
              <w:rPr>
                <w:rFonts w:ascii="Times New Roman" w:hAnsi="Times New Roman" w:cs="Times New Roman"/>
                <w:sz w:val="20"/>
                <w:szCs w:val="20"/>
              </w:rPr>
              <w:t xml:space="preserve"> and/or environmental engineering</w:t>
            </w:r>
            <w:r w:rsidR="00EE32DD">
              <w:rPr>
                <w:rFonts w:ascii="Times New Roman" w:hAnsi="Times New Roman" w:cs="Times New Roman"/>
                <w:sz w:val="20"/>
                <w:szCs w:val="20"/>
              </w:rPr>
              <w:t xml:space="preserve"> expert</w:t>
            </w:r>
            <w:r w:rsidR="00F13917">
              <w:rPr>
                <w:rFonts w:ascii="Times New Roman" w:hAnsi="Times New Roman" w:cs="Times New Roman"/>
                <w:sz w:val="20"/>
                <w:szCs w:val="20"/>
              </w:rPr>
              <w:t xml:space="preserve">; drilling engineer; and </w:t>
            </w:r>
            <w:r w:rsidR="00F13917" w:rsidRPr="00F13917">
              <w:rPr>
                <w:rFonts w:ascii="Times New Roman" w:hAnsi="Times New Roman" w:cs="Times New Roman"/>
                <w:sz w:val="20"/>
                <w:szCs w:val="20"/>
              </w:rPr>
              <w:t xml:space="preserve">geophysics expert proposed for contract execution, </w:t>
            </w:r>
            <w:r w:rsidR="0076697A" w:rsidRPr="0076697A">
              <w:rPr>
                <w:rFonts w:ascii="Times New Roman" w:hAnsi="Times New Roman" w:cs="Times New Roman"/>
                <w:sz w:val="20"/>
                <w:szCs w:val="20"/>
              </w:rPr>
              <w:t xml:space="preserve">who have experience in providing similar services in more than one project, 1 point </w:t>
            </w:r>
            <w:r w:rsidR="00F13917">
              <w:rPr>
                <w:rFonts w:ascii="Times New Roman" w:hAnsi="Times New Roman" w:cs="Times New Roman"/>
                <w:sz w:val="20"/>
                <w:szCs w:val="20"/>
              </w:rPr>
              <w:t>shall be</w:t>
            </w:r>
            <w:r w:rsidR="0076697A" w:rsidRPr="0076697A">
              <w:rPr>
                <w:rFonts w:ascii="Times New Roman" w:hAnsi="Times New Roman" w:cs="Times New Roman"/>
                <w:sz w:val="20"/>
                <w:szCs w:val="20"/>
              </w:rPr>
              <w:t xml:space="preserve"> awarded for each additional completed project of similar services. </w:t>
            </w:r>
          </w:p>
          <w:p w14:paraId="5BDDC2B2" w14:textId="77777777" w:rsidR="009745A0" w:rsidRDefault="009745A0" w:rsidP="00F8733D">
            <w:pPr>
              <w:tabs>
                <w:tab w:val="left" w:pos="1276"/>
              </w:tabs>
              <w:jc w:val="both"/>
              <w:rPr>
                <w:rFonts w:ascii="Times New Roman" w:hAnsi="Times New Roman" w:cs="Times New Roman"/>
                <w:sz w:val="20"/>
                <w:szCs w:val="20"/>
              </w:rPr>
            </w:pPr>
          </w:p>
          <w:p w14:paraId="78F87A09" w14:textId="4DD13890" w:rsidR="0020446B" w:rsidRDefault="0020446B" w:rsidP="0020446B">
            <w:pPr>
              <w:tabs>
                <w:tab w:val="left" w:pos="1276"/>
              </w:tabs>
              <w:jc w:val="both"/>
              <w:rPr>
                <w:rFonts w:ascii="Times New Roman" w:hAnsi="Times New Roman" w:cs="Times New Roman"/>
                <w:sz w:val="20"/>
                <w:szCs w:val="20"/>
              </w:rPr>
            </w:pPr>
            <w:r w:rsidRPr="0076697A">
              <w:rPr>
                <w:rFonts w:ascii="Times New Roman" w:hAnsi="Times New Roman" w:cs="Times New Roman"/>
                <w:sz w:val="20"/>
                <w:szCs w:val="20"/>
              </w:rPr>
              <w:t>The maximum number of similar service</w:t>
            </w:r>
            <w:r w:rsidR="008400C9">
              <w:rPr>
                <w:rFonts w:ascii="Times New Roman" w:hAnsi="Times New Roman" w:cs="Times New Roman"/>
                <w:sz w:val="20"/>
                <w:szCs w:val="20"/>
              </w:rPr>
              <w:t>s</w:t>
            </w:r>
            <w:r w:rsidRPr="0076697A">
              <w:rPr>
                <w:rFonts w:ascii="Times New Roman" w:hAnsi="Times New Roman" w:cs="Times New Roman"/>
                <w:sz w:val="20"/>
                <w:szCs w:val="20"/>
              </w:rPr>
              <w:t xml:space="preserve"> </w:t>
            </w:r>
            <w:r w:rsidR="008400C9">
              <w:rPr>
                <w:rFonts w:ascii="Times New Roman" w:hAnsi="Times New Roman" w:cs="Times New Roman"/>
                <w:sz w:val="20"/>
                <w:szCs w:val="20"/>
              </w:rPr>
              <w:t>projects completed</w:t>
            </w:r>
            <w:r w:rsidRPr="0076697A">
              <w:rPr>
                <w:rFonts w:ascii="Times New Roman" w:hAnsi="Times New Roman" w:cs="Times New Roman"/>
                <w:sz w:val="20"/>
                <w:szCs w:val="20"/>
              </w:rPr>
              <w:t xml:space="preserve"> by</w:t>
            </w:r>
            <w:r>
              <w:rPr>
                <w:rFonts w:ascii="Times New Roman" w:hAnsi="Times New Roman" w:cs="Times New Roman"/>
                <w:sz w:val="20"/>
                <w:szCs w:val="20"/>
              </w:rPr>
              <w:t xml:space="preserve"> a single</w:t>
            </w:r>
            <w:r w:rsidRPr="0076697A">
              <w:rPr>
                <w:rFonts w:ascii="Times New Roman" w:hAnsi="Times New Roman" w:cs="Times New Roman"/>
                <w:sz w:val="20"/>
                <w:szCs w:val="20"/>
              </w:rPr>
              <w:t xml:space="preserve"> expert that will be evaluated </w:t>
            </w:r>
            <w:r w:rsidR="008400C9">
              <w:rPr>
                <w:rFonts w:ascii="Times New Roman" w:hAnsi="Times New Roman" w:cs="Times New Roman"/>
                <w:sz w:val="20"/>
                <w:szCs w:val="20"/>
              </w:rPr>
              <w:t>is</w:t>
            </w:r>
            <w:r w:rsidR="00A40D09">
              <w:rPr>
                <w:rFonts w:ascii="Times New Roman" w:hAnsi="Times New Roman" w:cs="Times New Roman"/>
                <w:sz w:val="20"/>
                <w:szCs w:val="20"/>
              </w:rPr>
              <w:t xml:space="preserve"> </w:t>
            </w:r>
            <w:r w:rsidR="008400C9">
              <w:rPr>
                <w:rFonts w:ascii="Times New Roman" w:hAnsi="Times New Roman" w:cs="Times New Roman"/>
                <w:sz w:val="20"/>
                <w:szCs w:val="20"/>
              </w:rPr>
              <w:t>6</w:t>
            </w:r>
            <w:r w:rsidR="00A40D09">
              <w:rPr>
                <w:rFonts w:ascii="Times New Roman" w:hAnsi="Times New Roman" w:cs="Times New Roman"/>
                <w:sz w:val="20"/>
                <w:szCs w:val="20"/>
              </w:rPr>
              <w:t>.</w:t>
            </w:r>
            <w:r w:rsidR="00013101">
              <w:rPr>
                <w:rFonts w:ascii="Times New Roman" w:hAnsi="Times New Roman" w:cs="Times New Roman"/>
                <w:sz w:val="20"/>
                <w:szCs w:val="20"/>
              </w:rPr>
              <w:t xml:space="preserve"> </w:t>
            </w:r>
          </w:p>
          <w:p w14:paraId="0BFA5799" w14:textId="159A3BED" w:rsidR="009745A0" w:rsidRDefault="009745A0" w:rsidP="00F8733D">
            <w:pPr>
              <w:tabs>
                <w:tab w:val="left" w:pos="1276"/>
              </w:tabs>
              <w:jc w:val="both"/>
              <w:rPr>
                <w:rFonts w:ascii="Times New Roman" w:hAnsi="Times New Roman" w:cs="Times New Roman"/>
                <w:sz w:val="20"/>
                <w:szCs w:val="20"/>
              </w:rPr>
            </w:pPr>
            <w:r w:rsidRPr="009745A0">
              <w:rPr>
                <w:rFonts w:ascii="Times New Roman" w:hAnsi="Times New Roman" w:cs="Times New Roman"/>
                <w:sz w:val="20"/>
                <w:szCs w:val="20"/>
              </w:rPr>
              <w:t>.</w:t>
            </w:r>
          </w:p>
          <w:p w14:paraId="1C382D95" w14:textId="422A6683" w:rsidR="00D509E4" w:rsidRPr="00451549" w:rsidRDefault="009745A0"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Also, f</w:t>
            </w:r>
            <w:r w:rsidR="0076697A" w:rsidRPr="00451549">
              <w:rPr>
                <w:rFonts w:ascii="Times New Roman" w:hAnsi="Times New Roman" w:cs="Times New Roman"/>
                <w:sz w:val="20"/>
                <w:szCs w:val="20"/>
              </w:rPr>
              <w:t xml:space="preserve">or each completed project of similar services, during which the depth of the deep </w:t>
            </w:r>
            <w:r w:rsidR="00525D41" w:rsidRPr="00451549">
              <w:rPr>
                <w:rFonts w:ascii="Times New Roman" w:hAnsi="Times New Roman" w:cs="Times New Roman"/>
                <w:sz w:val="20"/>
                <w:szCs w:val="20"/>
              </w:rPr>
              <w:t>borehole</w:t>
            </w:r>
            <w:r w:rsidR="0076697A" w:rsidRPr="00451549">
              <w:rPr>
                <w:rFonts w:ascii="Times New Roman" w:hAnsi="Times New Roman" w:cs="Times New Roman"/>
                <w:sz w:val="20"/>
                <w:szCs w:val="20"/>
              </w:rPr>
              <w:t xml:space="preserve"> was </w:t>
            </w:r>
            <w:r w:rsidR="00976946" w:rsidRPr="00451549">
              <w:rPr>
                <w:rFonts w:ascii="Times New Roman" w:hAnsi="Times New Roman" w:cs="Times New Roman"/>
                <w:sz w:val="20"/>
                <w:szCs w:val="20"/>
              </w:rPr>
              <w:t>not less</w:t>
            </w:r>
            <w:r w:rsidR="0076697A" w:rsidRPr="00451549">
              <w:rPr>
                <w:rFonts w:ascii="Times New Roman" w:hAnsi="Times New Roman" w:cs="Times New Roman"/>
                <w:sz w:val="20"/>
                <w:szCs w:val="20"/>
              </w:rPr>
              <w:t xml:space="preserve"> than </w:t>
            </w:r>
            <w:r w:rsidR="00976946" w:rsidRPr="00451549">
              <w:rPr>
                <w:rFonts w:ascii="Times New Roman" w:hAnsi="Times New Roman" w:cs="Times New Roman"/>
                <w:sz w:val="20"/>
                <w:szCs w:val="20"/>
              </w:rPr>
              <w:t>800</w:t>
            </w:r>
            <w:r w:rsidR="0076697A" w:rsidRPr="00451549">
              <w:rPr>
                <w:rFonts w:ascii="Times New Roman" w:hAnsi="Times New Roman" w:cs="Times New Roman"/>
                <w:sz w:val="20"/>
                <w:szCs w:val="20"/>
              </w:rPr>
              <w:t xml:space="preserve"> m.</w:t>
            </w:r>
            <w:r w:rsidR="00525D41" w:rsidRPr="00451549">
              <w:rPr>
                <w:rFonts w:ascii="Times New Roman" w:hAnsi="Times New Roman" w:cs="Times New Roman"/>
                <w:sz w:val="20"/>
                <w:szCs w:val="20"/>
              </w:rPr>
              <w:t>,</w:t>
            </w:r>
            <w:r w:rsidR="0076697A" w:rsidRPr="00451549">
              <w:rPr>
                <w:rFonts w:ascii="Times New Roman" w:hAnsi="Times New Roman" w:cs="Times New Roman"/>
                <w:sz w:val="20"/>
                <w:szCs w:val="20"/>
              </w:rPr>
              <w:t xml:space="preserve"> 1 point is additionally awarded.</w:t>
            </w:r>
          </w:p>
          <w:p w14:paraId="32397B5B" w14:textId="77777777" w:rsidR="00D509E4" w:rsidRDefault="00D509E4" w:rsidP="00F8733D">
            <w:pPr>
              <w:tabs>
                <w:tab w:val="left" w:pos="1276"/>
              </w:tabs>
              <w:jc w:val="both"/>
              <w:rPr>
                <w:rFonts w:ascii="Times New Roman" w:hAnsi="Times New Roman" w:cs="Times New Roman"/>
                <w:sz w:val="20"/>
                <w:szCs w:val="20"/>
              </w:rPr>
            </w:pPr>
          </w:p>
          <w:p w14:paraId="040A808B" w14:textId="77777777" w:rsidR="00D509E4" w:rsidRPr="00451549" w:rsidRDefault="00D509E4" w:rsidP="00F8733D">
            <w:pPr>
              <w:tabs>
                <w:tab w:val="left" w:pos="1276"/>
              </w:tabs>
              <w:jc w:val="both"/>
              <w:rPr>
                <w:rFonts w:ascii="Times New Roman" w:hAnsi="Times New Roman" w:cs="Times New Roman"/>
                <w:sz w:val="20"/>
                <w:szCs w:val="20"/>
              </w:rPr>
            </w:pPr>
          </w:p>
          <w:p w14:paraId="21F20F04" w14:textId="77777777" w:rsidR="00D509E4" w:rsidRPr="00451549" w:rsidRDefault="00D509E4" w:rsidP="00F8733D">
            <w:pPr>
              <w:tabs>
                <w:tab w:val="left" w:pos="1276"/>
              </w:tabs>
              <w:jc w:val="both"/>
              <w:rPr>
                <w:rFonts w:ascii="Times New Roman" w:hAnsi="Times New Roman" w:cs="Times New Roman"/>
                <w:sz w:val="20"/>
                <w:szCs w:val="20"/>
              </w:rPr>
            </w:pPr>
            <w:proofErr w:type="gramStart"/>
            <w:r w:rsidRPr="00451549">
              <w:rPr>
                <w:rFonts w:ascii="Times New Roman" w:hAnsi="Times New Roman" w:cs="Times New Roman"/>
                <w:b/>
                <w:bCs/>
                <w:sz w:val="20"/>
                <w:szCs w:val="20"/>
              </w:rPr>
              <w:t>NOTE!:</w:t>
            </w:r>
            <w:proofErr w:type="gramEnd"/>
            <w:r w:rsidRPr="00451549">
              <w:rPr>
                <w:rFonts w:ascii="Times New Roman" w:hAnsi="Times New Roman" w:cs="Times New Roman"/>
                <w:sz w:val="20"/>
                <w:szCs w:val="20"/>
              </w:rPr>
              <w:t xml:space="preserve"> When evaluating the experience of specialists, priorities are given to the specialists in different fields, therefore the evaluation points will be awarded only for the one specialist with the greatest experience in the respective field from the list of specialists provided by the Tenderer. </w:t>
            </w:r>
          </w:p>
          <w:p w14:paraId="5E36E0F9" w14:textId="77777777" w:rsidR="00D509E4" w:rsidRDefault="00D509E4" w:rsidP="00F8733D">
            <w:pPr>
              <w:tabs>
                <w:tab w:val="left" w:pos="1276"/>
              </w:tabs>
              <w:jc w:val="both"/>
              <w:rPr>
                <w:rFonts w:ascii="Times New Roman" w:hAnsi="Times New Roman" w:cs="Times New Roman"/>
                <w:sz w:val="20"/>
                <w:szCs w:val="20"/>
              </w:rPr>
            </w:pPr>
          </w:p>
          <w:p w14:paraId="2CD97FA4" w14:textId="77777777" w:rsidR="00095F0B" w:rsidRDefault="00095F0B" w:rsidP="00F8733D">
            <w:pPr>
              <w:tabs>
                <w:tab w:val="left" w:pos="1276"/>
              </w:tabs>
              <w:jc w:val="both"/>
              <w:rPr>
                <w:rFonts w:ascii="Times New Roman" w:hAnsi="Times New Roman" w:cs="Times New Roman"/>
                <w:sz w:val="20"/>
                <w:szCs w:val="20"/>
              </w:rPr>
            </w:pPr>
          </w:p>
          <w:p w14:paraId="10096EF1" w14:textId="77777777" w:rsidR="00095F0B" w:rsidRDefault="00095F0B" w:rsidP="00F8733D">
            <w:pPr>
              <w:tabs>
                <w:tab w:val="left" w:pos="1276"/>
              </w:tabs>
              <w:jc w:val="both"/>
              <w:rPr>
                <w:rFonts w:ascii="Times New Roman" w:hAnsi="Times New Roman" w:cs="Times New Roman"/>
                <w:sz w:val="20"/>
                <w:szCs w:val="20"/>
              </w:rPr>
            </w:pPr>
          </w:p>
          <w:p w14:paraId="5E1BFECB" w14:textId="77777777" w:rsidR="00095F0B" w:rsidRPr="00451549" w:rsidRDefault="00095F0B" w:rsidP="00F8733D">
            <w:pPr>
              <w:tabs>
                <w:tab w:val="left" w:pos="1276"/>
              </w:tabs>
              <w:jc w:val="both"/>
              <w:rPr>
                <w:rFonts w:ascii="Times New Roman" w:hAnsi="Times New Roman" w:cs="Times New Roman"/>
                <w:sz w:val="20"/>
                <w:szCs w:val="20"/>
              </w:rPr>
            </w:pPr>
          </w:p>
          <w:p w14:paraId="7A618619" w14:textId="77777777" w:rsidR="00D509E4" w:rsidRPr="00451549" w:rsidRDefault="00D509E4"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 xml:space="preserve">The experience points of the experts in </w:t>
            </w:r>
            <w:r w:rsidRPr="00451549">
              <w:rPr>
                <w:rFonts w:ascii="Times New Roman" w:hAnsi="Times New Roman" w:cs="Times New Roman"/>
                <w:sz w:val="20"/>
                <w:szCs w:val="20"/>
              </w:rPr>
              <w:lastRenderedPageBreak/>
              <w:t xml:space="preserve">each individual field are summed </w:t>
            </w:r>
            <w:proofErr w:type="gramStart"/>
            <w:r w:rsidRPr="00451549">
              <w:rPr>
                <w:rFonts w:ascii="Times New Roman" w:hAnsi="Times New Roman" w:cs="Times New Roman"/>
                <w:sz w:val="20"/>
                <w:szCs w:val="20"/>
              </w:rPr>
              <w:t>up</w:t>
            </w:r>
            <w:proofErr w:type="gramEnd"/>
            <w:r w:rsidRPr="00451549">
              <w:rPr>
                <w:rFonts w:ascii="Times New Roman" w:hAnsi="Times New Roman" w:cs="Times New Roman"/>
                <w:sz w:val="20"/>
                <w:szCs w:val="20"/>
              </w:rPr>
              <w:t xml:space="preserve"> and the cost-effectiveness ratio T is calculated according to the formula </w:t>
            </w:r>
          </w:p>
          <w:p w14:paraId="0A625E87" w14:textId="2FCCCA99" w:rsidR="00D509E4" w:rsidRPr="00451549" w:rsidRDefault="00D509E4" w:rsidP="00F8733D">
            <w:pPr>
              <w:tabs>
                <w:tab w:val="left" w:pos="1276"/>
              </w:tabs>
              <w:rPr>
                <w:rFonts w:ascii="Times New Roman" w:hAnsi="Times New Roman" w:cs="Times New Roman"/>
                <w:color w:val="auto"/>
                <w:sz w:val="20"/>
                <w:szCs w:val="20"/>
              </w:rPr>
            </w:pPr>
            <m:oMathPara>
              <m:oMath>
                <m:r>
                  <w:rPr>
                    <w:rFonts w:ascii="Cambria Math" w:hAnsi="Cambria Math" w:cs="Times New Roman"/>
                    <w:color w:val="auto"/>
                    <w:sz w:val="20"/>
                    <w:szCs w:val="20"/>
                  </w:rPr>
                  <m:t>T=</m:t>
                </m:r>
                <m:d>
                  <m:dPr>
                    <m:ctrlPr>
                      <w:rPr>
                        <w:rFonts w:ascii="Cambria Math" w:hAnsi="Cambria Math" w:cs="Times New Roman"/>
                        <w:i/>
                        <w:color w:val="auto"/>
                        <w:sz w:val="20"/>
                        <w:szCs w:val="20"/>
                      </w:rPr>
                    </m:ctrlPr>
                  </m:dPr>
                  <m:e>
                    <m:r>
                      <w:rPr>
                        <w:rFonts w:ascii="Cambria Math" w:hAnsi="Cambria Math" w:cs="Times New Roman"/>
                        <w:color w:val="auto"/>
                        <w:sz w:val="20"/>
                        <w:szCs w:val="20"/>
                      </w:rPr>
                      <m:t xml:space="preserve"> </m:t>
                    </m:r>
                    <m:f>
                      <m:fPr>
                        <m:ctrlPr>
                          <w:rPr>
                            <w:rFonts w:ascii="Cambria Math" w:hAnsi="Cambria Math" w:cs="Times New Roman"/>
                            <w:i/>
                            <w:color w:val="auto"/>
                            <w:sz w:val="20"/>
                            <w:szCs w:val="20"/>
                          </w:rPr>
                        </m:ctrlPr>
                      </m:fPr>
                      <m:num>
                        <m:r>
                          <w:rPr>
                            <w:rFonts w:ascii="Cambria Math" w:hAnsi="Cambria Math" w:cs="Times New Roman"/>
                            <w:color w:val="auto"/>
                            <w:sz w:val="20"/>
                            <w:szCs w:val="20"/>
                          </w:rPr>
                          <m:t>Tv</m:t>
                        </m:r>
                      </m:num>
                      <m:den>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T</m:t>
                            </m:r>
                          </m:e>
                          <m:sub>
                            <m:r>
                              <w:rPr>
                                <w:rFonts w:ascii="Cambria Math" w:hAnsi="Cambria Math" w:cs="Times New Roman"/>
                                <w:color w:val="auto"/>
                                <w:sz w:val="20"/>
                                <w:szCs w:val="20"/>
                              </w:rPr>
                              <m:t>max</m:t>
                            </m:r>
                          </m:sub>
                        </m:sSub>
                      </m:den>
                    </m:f>
                    <m:r>
                      <w:rPr>
                        <w:rFonts w:ascii="Cambria Math" w:hAnsi="Cambria Math" w:cs="Times New Roman"/>
                        <w:color w:val="auto"/>
                        <w:sz w:val="20"/>
                        <w:szCs w:val="20"/>
                      </w:rPr>
                      <m:t xml:space="preserve"> </m:t>
                    </m:r>
                  </m:e>
                </m:d>
                <m:r>
                  <w:rPr>
                    <w:rFonts w:ascii="Cambria Math" w:hAnsi="Cambria Math" w:cs="Times New Roman"/>
                    <w:color w:val="auto"/>
                    <w:sz w:val="20"/>
                    <w:szCs w:val="20"/>
                  </w:rPr>
                  <m:t>*40</m:t>
                </m:r>
              </m:oMath>
            </m:oMathPara>
          </w:p>
          <w:p w14:paraId="7AD114D1" w14:textId="77777777" w:rsidR="00D509E4" w:rsidRPr="00451549" w:rsidRDefault="00D509E4" w:rsidP="00F8733D">
            <w:pPr>
              <w:tabs>
                <w:tab w:val="left" w:pos="1276"/>
              </w:tabs>
              <w:jc w:val="both"/>
              <w:rPr>
                <w:rFonts w:ascii="Times New Roman" w:hAnsi="Times New Roman" w:cs="Times New Roman"/>
                <w:sz w:val="20"/>
                <w:szCs w:val="20"/>
              </w:rPr>
            </w:pPr>
          </w:p>
          <w:p w14:paraId="42188379" w14:textId="77777777" w:rsidR="00D509E4" w:rsidRPr="00451549" w:rsidRDefault="00D509E4"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 xml:space="preserve">Where: </w:t>
            </w:r>
          </w:p>
          <w:p w14:paraId="41788203" w14:textId="2E4B2A00" w:rsidR="00D509E4" w:rsidRPr="00451549" w:rsidRDefault="00D509E4"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T</w:t>
            </w:r>
            <w:r w:rsidR="00AE4EE8" w:rsidRPr="00AE4EE8">
              <w:rPr>
                <w:rFonts w:ascii="Times New Roman" w:hAnsi="Times New Roman" w:cs="Times New Roman"/>
                <w:sz w:val="20"/>
                <w:szCs w:val="20"/>
                <w:vertAlign w:val="subscript"/>
              </w:rPr>
              <w:t>v</w:t>
            </w:r>
            <w:r w:rsidRPr="00451549">
              <w:rPr>
                <w:rFonts w:ascii="Times New Roman" w:hAnsi="Times New Roman" w:cs="Times New Roman"/>
                <w:sz w:val="20"/>
                <w:szCs w:val="20"/>
              </w:rPr>
              <w:t xml:space="preserve"> - the score of the Tenderer’s experience; </w:t>
            </w:r>
          </w:p>
          <w:p w14:paraId="47208AC0" w14:textId="77777777" w:rsidR="00D509E4" w:rsidRPr="00451549" w:rsidRDefault="00D509E4" w:rsidP="00F8733D">
            <w:pPr>
              <w:tabs>
                <w:tab w:val="left" w:pos="1276"/>
              </w:tabs>
              <w:jc w:val="both"/>
              <w:rPr>
                <w:rFonts w:ascii="Times New Roman" w:hAnsi="Times New Roman" w:cs="Times New Roman"/>
                <w:sz w:val="20"/>
                <w:szCs w:val="20"/>
              </w:rPr>
            </w:pPr>
            <w:proofErr w:type="spellStart"/>
            <w:r w:rsidRPr="00451549">
              <w:rPr>
                <w:rFonts w:ascii="Times New Roman" w:hAnsi="Times New Roman" w:cs="Times New Roman"/>
                <w:sz w:val="20"/>
                <w:szCs w:val="20"/>
              </w:rPr>
              <w:t>Tmax</w:t>
            </w:r>
            <w:proofErr w:type="spellEnd"/>
            <w:r w:rsidRPr="00451549">
              <w:rPr>
                <w:rFonts w:ascii="Times New Roman" w:hAnsi="Times New Roman" w:cs="Times New Roman"/>
                <w:sz w:val="20"/>
                <w:szCs w:val="20"/>
              </w:rPr>
              <w:t xml:space="preserve"> - the Tenderer’s highest score got for experience; </w:t>
            </w:r>
          </w:p>
          <w:p w14:paraId="4677C389" w14:textId="3B981ADA" w:rsidR="00D509E4" w:rsidRPr="00B45186" w:rsidRDefault="00095F0B" w:rsidP="00F8733D">
            <w:pPr>
              <w:tabs>
                <w:tab w:val="left" w:pos="1276"/>
              </w:tabs>
              <w:jc w:val="both"/>
              <w:rPr>
                <w:rFonts w:ascii="Times New Roman" w:hAnsi="Times New Roman" w:cs="Times New Roman"/>
                <w:sz w:val="20"/>
                <w:szCs w:val="20"/>
              </w:rPr>
            </w:pPr>
            <w:r>
              <w:rPr>
                <w:rFonts w:ascii="Times New Roman" w:hAnsi="Times New Roman" w:cs="Times New Roman"/>
                <w:sz w:val="20"/>
                <w:szCs w:val="20"/>
              </w:rPr>
              <w:t>4</w:t>
            </w:r>
            <w:r w:rsidR="00D509E4" w:rsidRPr="00451549">
              <w:rPr>
                <w:rFonts w:ascii="Times New Roman" w:hAnsi="Times New Roman" w:cs="Times New Roman"/>
                <w:sz w:val="20"/>
                <w:szCs w:val="20"/>
              </w:rPr>
              <w:t xml:space="preserve">0 - </w:t>
            </w:r>
            <w:r w:rsidR="00976946" w:rsidRPr="00451549">
              <w:rPr>
                <w:rFonts w:ascii="Times New Roman" w:hAnsi="Times New Roman" w:cs="Times New Roman"/>
                <w:sz w:val="20"/>
                <w:szCs w:val="20"/>
              </w:rPr>
              <w:t>comparative coefficient of the quality criterion</w:t>
            </w:r>
            <w:r w:rsidR="00D509E4" w:rsidRPr="00451549">
              <w:rPr>
                <w:rFonts w:ascii="Times New Roman" w:hAnsi="Times New Roman" w:cs="Times New Roman"/>
                <w:sz w:val="20"/>
                <w:szCs w:val="20"/>
              </w:rPr>
              <w:t>.</w:t>
            </w:r>
          </w:p>
          <w:p w14:paraId="7B954C29" w14:textId="77777777" w:rsidR="00D509E4" w:rsidRPr="00B45186" w:rsidRDefault="00D509E4" w:rsidP="00F8733D">
            <w:pPr>
              <w:tabs>
                <w:tab w:val="left" w:pos="1276"/>
              </w:tabs>
              <w:jc w:val="both"/>
              <w:rPr>
                <w:rFonts w:ascii="Times New Roman" w:hAnsi="Times New Roman" w:cs="Times New Roman"/>
                <w:sz w:val="20"/>
                <w:szCs w:val="20"/>
              </w:rPr>
            </w:pPr>
          </w:p>
          <w:p w14:paraId="2997C897" w14:textId="3717A6AA" w:rsidR="00D509E4" w:rsidRPr="00B45186" w:rsidRDefault="00013101" w:rsidP="00F8733D">
            <w:pPr>
              <w:tabs>
                <w:tab w:val="left" w:pos="1276"/>
              </w:tabs>
              <w:jc w:val="both"/>
              <w:rPr>
                <w:rFonts w:ascii="Times New Roman" w:hAnsi="Times New Roman" w:cs="Times New Roman"/>
                <w:sz w:val="20"/>
                <w:szCs w:val="20"/>
              </w:rPr>
            </w:pPr>
            <w:r>
              <w:rPr>
                <w:rFonts w:ascii="Times New Roman" w:hAnsi="Times New Roman" w:cs="Times New Roman"/>
                <w:sz w:val="20"/>
                <w:szCs w:val="20"/>
              </w:rPr>
              <w:t>When performing calculations, the s</w:t>
            </w:r>
            <w:r w:rsidR="00D509E4" w:rsidRPr="00B45186">
              <w:rPr>
                <w:rFonts w:ascii="Times New Roman" w:hAnsi="Times New Roman" w:cs="Times New Roman"/>
                <w:sz w:val="20"/>
                <w:szCs w:val="20"/>
              </w:rPr>
              <w:t xml:space="preserve">cores are rounded to two decimal places. </w:t>
            </w:r>
          </w:p>
          <w:p w14:paraId="3EF720E6" w14:textId="77777777" w:rsidR="00D509E4" w:rsidRPr="00B45186" w:rsidRDefault="00D509E4" w:rsidP="00F8733D">
            <w:pPr>
              <w:tabs>
                <w:tab w:val="left" w:pos="1276"/>
              </w:tabs>
              <w:jc w:val="both"/>
              <w:rPr>
                <w:rFonts w:ascii="Times New Roman" w:hAnsi="Times New Roman" w:cs="Times New Roman"/>
                <w:sz w:val="20"/>
                <w:szCs w:val="20"/>
              </w:rPr>
            </w:pPr>
          </w:p>
          <w:p w14:paraId="29B5DB71" w14:textId="7EFEDFBA"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sz w:val="20"/>
                <w:szCs w:val="20"/>
              </w:rPr>
              <w:t xml:space="preserve">A total of </w:t>
            </w:r>
            <w:r w:rsidR="0076697A">
              <w:rPr>
                <w:rFonts w:ascii="Times New Roman" w:hAnsi="Times New Roman" w:cs="Times New Roman"/>
                <w:sz w:val="20"/>
                <w:szCs w:val="20"/>
              </w:rPr>
              <w:t>3</w:t>
            </w:r>
            <w:r w:rsidRPr="00B45186">
              <w:rPr>
                <w:rFonts w:ascii="Times New Roman" w:hAnsi="Times New Roman" w:cs="Times New Roman"/>
                <w:sz w:val="20"/>
                <w:szCs w:val="20"/>
              </w:rPr>
              <w:t xml:space="preserve">0 points can be </w:t>
            </w:r>
            <w:r w:rsidR="004E49E5" w:rsidRPr="00B45186">
              <w:rPr>
                <w:rFonts w:ascii="Times New Roman" w:hAnsi="Times New Roman" w:cs="Times New Roman"/>
                <w:sz w:val="20"/>
                <w:szCs w:val="20"/>
              </w:rPr>
              <w:t>awarded according</w:t>
            </w:r>
            <w:r w:rsidRPr="00B45186">
              <w:rPr>
                <w:rFonts w:ascii="Times New Roman" w:hAnsi="Times New Roman" w:cs="Times New Roman"/>
                <w:sz w:val="20"/>
                <w:szCs w:val="20"/>
              </w:rPr>
              <w:t xml:space="preserve"> to this evaluation criterion.</w:t>
            </w:r>
          </w:p>
          <w:p w14:paraId="40B04742" w14:textId="77777777" w:rsidR="00D509E4" w:rsidRPr="00B45186" w:rsidRDefault="00D509E4" w:rsidP="00F8733D">
            <w:pPr>
              <w:tabs>
                <w:tab w:val="left" w:pos="1276"/>
              </w:tabs>
              <w:jc w:val="both"/>
              <w:rPr>
                <w:rFonts w:ascii="Times New Roman" w:hAnsi="Times New Roman" w:cs="Times New Roman"/>
                <w:sz w:val="20"/>
                <w:szCs w:val="20"/>
              </w:rPr>
            </w:pPr>
          </w:p>
          <w:p w14:paraId="45AA7436" w14:textId="77777777"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sz w:val="20"/>
                <w:szCs w:val="20"/>
              </w:rPr>
              <w:t xml:space="preserve"> Example: </w:t>
            </w:r>
          </w:p>
          <w:p w14:paraId="37390F2A" w14:textId="77777777"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b/>
                <w:bCs/>
                <w:sz w:val="20"/>
                <w:szCs w:val="20"/>
              </w:rPr>
              <w:t>Tenderer A offers:</w:t>
            </w:r>
            <w:r w:rsidRPr="00B45186">
              <w:rPr>
                <w:rFonts w:ascii="Times New Roman" w:hAnsi="Times New Roman" w:cs="Times New Roman"/>
                <w:sz w:val="20"/>
                <w:szCs w:val="20"/>
              </w:rPr>
              <w:t xml:space="preserve"> </w:t>
            </w:r>
          </w:p>
          <w:p w14:paraId="72AE07EB" w14:textId="5889378B" w:rsidR="00D509E4" w:rsidRDefault="002748EC" w:rsidP="00F8733D">
            <w:pPr>
              <w:tabs>
                <w:tab w:val="left" w:pos="1276"/>
              </w:tabs>
              <w:jc w:val="both"/>
              <w:rPr>
                <w:rFonts w:ascii="Times New Roman" w:hAnsi="Times New Roman" w:cs="Times New Roman"/>
                <w:sz w:val="20"/>
                <w:szCs w:val="20"/>
              </w:rPr>
            </w:pPr>
            <w:r>
              <w:rPr>
                <w:rFonts w:ascii="Times New Roman" w:hAnsi="Times New Roman" w:cs="Times New Roman"/>
                <w:sz w:val="20"/>
                <w:szCs w:val="20"/>
              </w:rPr>
              <w:t>P</w:t>
            </w:r>
            <w:r w:rsidR="0076697A" w:rsidRPr="0076697A">
              <w:rPr>
                <w:rFonts w:ascii="Times New Roman" w:hAnsi="Times New Roman" w:cs="Times New Roman"/>
                <w:sz w:val="20"/>
                <w:szCs w:val="20"/>
              </w:rPr>
              <w:t xml:space="preserve">roject </w:t>
            </w:r>
            <w:r>
              <w:rPr>
                <w:rFonts w:ascii="Times New Roman" w:hAnsi="Times New Roman" w:cs="Times New Roman"/>
                <w:sz w:val="20"/>
                <w:szCs w:val="20"/>
              </w:rPr>
              <w:t>M</w:t>
            </w:r>
            <w:r w:rsidR="0076697A" w:rsidRPr="0076697A">
              <w:rPr>
                <w:rFonts w:ascii="Times New Roman" w:hAnsi="Times New Roman" w:cs="Times New Roman"/>
                <w:sz w:val="20"/>
                <w:szCs w:val="20"/>
              </w:rPr>
              <w:t>anager with experience in 3 similar service</w:t>
            </w:r>
            <w:r>
              <w:rPr>
                <w:rFonts w:ascii="Times New Roman" w:hAnsi="Times New Roman" w:cs="Times New Roman"/>
                <w:sz w:val="20"/>
                <w:szCs w:val="20"/>
              </w:rPr>
              <w:t>s</w:t>
            </w:r>
            <w:r w:rsidR="0076697A" w:rsidRPr="0076697A">
              <w:rPr>
                <w:rFonts w:ascii="Times New Roman" w:hAnsi="Times New Roman" w:cs="Times New Roman"/>
                <w:sz w:val="20"/>
                <w:szCs w:val="20"/>
              </w:rPr>
              <w:t xml:space="preserve"> projects</w:t>
            </w:r>
            <w:r>
              <w:rPr>
                <w:rFonts w:ascii="Times New Roman" w:hAnsi="Times New Roman" w:cs="Times New Roman"/>
                <w:sz w:val="20"/>
                <w:szCs w:val="20"/>
              </w:rPr>
              <w:t xml:space="preserve">, </w:t>
            </w:r>
            <w:r w:rsidR="0076697A" w:rsidRPr="0076697A">
              <w:rPr>
                <w:rFonts w:ascii="Times New Roman" w:hAnsi="Times New Roman" w:cs="Times New Roman"/>
                <w:sz w:val="20"/>
                <w:szCs w:val="20"/>
              </w:rPr>
              <w:t>geology expert with experience in 4 similar service</w:t>
            </w:r>
            <w:r>
              <w:rPr>
                <w:rFonts w:ascii="Times New Roman" w:hAnsi="Times New Roman" w:cs="Times New Roman"/>
                <w:sz w:val="20"/>
                <w:szCs w:val="20"/>
              </w:rPr>
              <w:t>s</w:t>
            </w:r>
            <w:r w:rsidR="0076697A" w:rsidRPr="0076697A">
              <w:rPr>
                <w:rFonts w:ascii="Times New Roman" w:hAnsi="Times New Roman" w:cs="Times New Roman"/>
                <w:sz w:val="20"/>
                <w:szCs w:val="20"/>
              </w:rPr>
              <w:t xml:space="preserve"> projects</w:t>
            </w:r>
            <w:r w:rsidR="007E764C">
              <w:rPr>
                <w:rFonts w:ascii="Times New Roman" w:hAnsi="Times New Roman" w:cs="Times New Roman"/>
                <w:sz w:val="20"/>
                <w:szCs w:val="20"/>
              </w:rPr>
              <w:t>,</w:t>
            </w:r>
            <w:r w:rsidR="00525D41">
              <w:rPr>
                <w:rFonts w:ascii="Times New Roman" w:hAnsi="Times New Roman" w:cs="Times New Roman"/>
                <w:sz w:val="20"/>
                <w:szCs w:val="20"/>
              </w:rPr>
              <w:t xml:space="preserve"> </w:t>
            </w:r>
            <w:r w:rsidR="007E764C">
              <w:rPr>
                <w:rFonts w:ascii="Times New Roman" w:hAnsi="Times New Roman" w:cs="Times New Roman"/>
                <w:sz w:val="20"/>
                <w:szCs w:val="20"/>
              </w:rPr>
              <w:t>environmental expert with experience in 3 similar services projects</w:t>
            </w:r>
            <w:r>
              <w:rPr>
                <w:rFonts w:ascii="Times New Roman" w:hAnsi="Times New Roman" w:cs="Times New Roman"/>
                <w:sz w:val="20"/>
                <w:szCs w:val="20"/>
              </w:rPr>
              <w:t xml:space="preserve">, </w:t>
            </w:r>
            <w:r w:rsidRPr="002748EC">
              <w:rPr>
                <w:rFonts w:ascii="Times New Roman" w:hAnsi="Times New Roman" w:cs="Times New Roman"/>
                <w:sz w:val="20"/>
                <w:szCs w:val="20"/>
              </w:rPr>
              <w:t>drilling engineer with experience in 2 similar services projects, and geophysics expert with experience in 2 similar services projects.</w:t>
            </w:r>
          </w:p>
          <w:p w14:paraId="0FA034EC" w14:textId="77777777" w:rsidR="0076697A" w:rsidRPr="00B45186" w:rsidRDefault="0076697A" w:rsidP="00F8733D">
            <w:pPr>
              <w:tabs>
                <w:tab w:val="left" w:pos="1276"/>
              </w:tabs>
              <w:jc w:val="both"/>
              <w:rPr>
                <w:rFonts w:ascii="Times New Roman" w:hAnsi="Times New Roman" w:cs="Times New Roman"/>
                <w:sz w:val="20"/>
                <w:szCs w:val="20"/>
              </w:rPr>
            </w:pPr>
          </w:p>
          <w:p w14:paraId="1972BDDB" w14:textId="77777777"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b/>
                <w:bCs/>
                <w:sz w:val="20"/>
                <w:szCs w:val="20"/>
              </w:rPr>
              <w:t>Tenderer B offers:</w:t>
            </w:r>
            <w:r w:rsidRPr="00B45186">
              <w:rPr>
                <w:rFonts w:ascii="Times New Roman" w:hAnsi="Times New Roman" w:cs="Times New Roman"/>
                <w:sz w:val="20"/>
                <w:szCs w:val="20"/>
              </w:rPr>
              <w:t xml:space="preserve"> </w:t>
            </w:r>
          </w:p>
          <w:p w14:paraId="71EECA2D" w14:textId="7CA4ED39" w:rsidR="00D509E4" w:rsidRPr="00451549" w:rsidRDefault="002748EC" w:rsidP="00F8733D">
            <w:pPr>
              <w:tabs>
                <w:tab w:val="left" w:pos="1276"/>
              </w:tabs>
              <w:jc w:val="both"/>
              <w:rPr>
                <w:rFonts w:ascii="Times New Roman" w:hAnsi="Times New Roman" w:cs="Times New Roman"/>
                <w:sz w:val="20"/>
                <w:szCs w:val="20"/>
              </w:rPr>
            </w:pPr>
            <w:r>
              <w:rPr>
                <w:rFonts w:ascii="Times New Roman" w:hAnsi="Times New Roman" w:cs="Times New Roman"/>
                <w:sz w:val="20"/>
                <w:szCs w:val="20"/>
              </w:rPr>
              <w:t>P</w:t>
            </w:r>
            <w:r w:rsidR="0076697A" w:rsidRPr="0076697A">
              <w:rPr>
                <w:rFonts w:ascii="Times New Roman" w:hAnsi="Times New Roman" w:cs="Times New Roman"/>
                <w:sz w:val="20"/>
                <w:szCs w:val="20"/>
              </w:rPr>
              <w:t xml:space="preserve">roject </w:t>
            </w:r>
            <w:r>
              <w:rPr>
                <w:rFonts w:ascii="Times New Roman" w:hAnsi="Times New Roman" w:cs="Times New Roman"/>
                <w:sz w:val="20"/>
                <w:szCs w:val="20"/>
              </w:rPr>
              <w:t>M</w:t>
            </w:r>
            <w:r w:rsidR="0076697A" w:rsidRPr="0076697A">
              <w:rPr>
                <w:rFonts w:ascii="Times New Roman" w:hAnsi="Times New Roman" w:cs="Times New Roman"/>
                <w:sz w:val="20"/>
                <w:szCs w:val="20"/>
              </w:rPr>
              <w:t>anager with experience in 3 similar service</w:t>
            </w:r>
            <w:r>
              <w:rPr>
                <w:rFonts w:ascii="Times New Roman" w:hAnsi="Times New Roman" w:cs="Times New Roman"/>
                <w:sz w:val="20"/>
                <w:szCs w:val="20"/>
              </w:rPr>
              <w:t>s</w:t>
            </w:r>
            <w:r w:rsidR="0076697A" w:rsidRPr="0076697A">
              <w:rPr>
                <w:rFonts w:ascii="Times New Roman" w:hAnsi="Times New Roman" w:cs="Times New Roman"/>
                <w:sz w:val="20"/>
                <w:szCs w:val="20"/>
              </w:rPr>
              <w:t xml:space="preserve"> projects, including 1 </w:t>
            </w:r>
            <w:r w:rsidR="0076697A" w:rsidRPr="00451549">
              <w:rPr>
                <w:rFonts w:ascii="Times New Roman" w:hAnsi="Times New Roman" w:cs="Times New Roman"/>
                <w:sz w:val="20"/>
                <w:szCs w:val="20"/>
              </w:rPr>
              <w:t xml:space="preserve">project in which the depth of the deep </w:t>
            </w:r>
            <w:r w:rsidR="00525D41" w:rsidRPr="00451549">
              <w:rPr>
                <w:rFonts w:ascii="Times New Roman" w:hAnsi="Times New Roman" w:cs="Times New Roman"/>
                <w:sz w:val="20"/>
                <w:szCs w:val="20"/>
              </w:rPr>
              <w:t>borehole</w:t>
            </w:r>
            <w:r w:rsidR="0076697A" w:rsidRPr="00451549">
              <w:rPr>
                <w:rFonts w:ascii="Times New Roman" w:hAnsi="Times New Roman" w:cs="Times New Roman"/>
                <w:sz w:val="20"/>
                <w:szCs w:val="20"/>
              </w:rPr>
              <w:t xml:space="preserve"> </w:t>
            </w:r>
            <w:r w:rsidR="00976946" w:rsidRPr="00451549">
              <w:rPr>
                <w:rFonts w:ascii="Times New Roman" w:hAnsi="Times New Roman" w:cs="Times New Roman"/>
                <w:sz w:val="20"/>
                <w:szCs w:val="20"/>
              </w:rPr>
              <w:t>not less than 800</w:t>
            </w:r>
            <w:r w:rsidR="0076697A" w:rsidRPr="00451549">
              <w:rPr>
                <w:rFonts w:ascii="Times New Roman" w:hAnsi="Times New Roman" w:cs="Times New Roman"/>
                <w:sz w:val="20"/>
                <w:szCs w:val="20"/>
              </w:rPr>
              <w:t xml:space="preserve"> m.</w:t>
            </w:r>
            <w:r w:rsidR="00525D41" w:rsidRPr="00451549">
              <w:rPr>
                <w:rFonts w:ascii="Times New Roman" w:hAnsi="Times New Roman" w:cs="Times New Roman"/>
                <w:sz w:val="20"/>
                <w:szCs w:val="20"/>
              </w:rPr>
              <w:t>,</w:t>
            </w:r>
            <w:r w:rsidR="0076697A" w:rsidRPr="00451549">
              <w:rPr>
                <w:rFonts w:ascii="Times New Roman" w:hAnsi="Times New Roman" w:cs="Times New Roman"/>
                <w:sz w:val="20"/>
                <w:szCs w:val="20"/>
              </w:rPr>
              <w:t xml:space="preserve">   geology expert with experience in 4 similar service projects, including 1 project in which the depth of the deep </w:t>
            </w:r>
            <w:r w:rsidR="00525D41" w:rsidRPr="00451549">
              <w:rPr>
                <w:rFonts w:ascii="Times New Roman" w:hAnsi="Times New Roman" w:cs="Times New Roman"/>
                <w:sz w:val="20"/>
                <w:szCs w:val="20"/>
              </w:rPr>
              <w:t xml:space="preserve">borehole </w:t>
            </w:r>
            <w:r w:rsidR="00976946" w:rsidRPr="00451549">
              <w:rPr>
                <w:rFonts w:ascii="Times New Roman" w:hAnsi="Times New Roman" w:cs="Times New Roman"/>
                <w:sz w:val="20"/>
                <w:szCs w:val="20"/>
              </w:rPr>
              <w:t>not less than</w:t>
            </w:r>
            <w:r w:rsidR="0076697A" w:rsidRPr="00451549">
              <w:rPr>
                <w:rFonts w:ascii="Times New Roman" w:hAnsi="Times New Roman" w:cs="Times New Roman"/>
                <w:sz w:val="20"/>
                <w:szCs w:val="20"/>
              </w:rPr>
              <w:t xml:space="preserve"> </w:t>
            </w:r>
            <w:r w:rsidR="00976946" w:rsidRPr="00451549">
              <w:rPr>
                <w:rFonts w:ascii="Times New Roman" w:hAnsi="Times New Roman" w:cs="Times New Roman"/>
                <w:sz w:val="20"/>
                <w:szCs w:val="20"/>
              </w:rPr>
              <w:t>800</w:t>
            </w:r>
            <w:r w:rsidR="0076697A" w:rsidRPr="00451549">
              <w:rPr>
                <w:rFonts w:ascii="Times New Roman" w:hAnsi="Times New Roman" w:cs="Times New Roman"/>
                <w:sz w:val="20"/>
                <w:szCs w:val="20"/>
              </w:rPr>
              <w:t xml:space="preserve"> m</w:t>
            </w:r>
            <w:r w:rsidR="007E764C" w:rsidRPr="00451549">
              <w:rPr>
                <w:rFonts w:ascii="Times New Roman" w:hAnsi="Times New Roman" w:cs="Times New Roman"/>
                <w:sz w:val="20"/>
                <w:szCs w:val="20"/>
              </w:rPr>
              <w:t xml:space="preserve">, environmental expert with experience in 2 similar services projects, including 1 project in which the depth of the deep </w:t>
            </w:r>
            <w:r w:rsidR="00525D41" w:rsidRPr="00451549">
              <w:rPr>
                <w:rFonts w:ascii="Times New Roman" w:hAnsi="Times New Roman" w:cs="Times New Roman"/>
                <w:sz w:val="20"/>
                <w:szCs w:val="20"/>
              </w:rPr>
              <w:t>borehole</w:t>
            </w:r>
            <w:r w:rsidR="007E764C" w:rsidRPr="00451549">
              <w:rPr>
                <w:rFonts w:ascii="Times New Roman" w:hAnsi="Times New Roman" w:cs="Times New Roman"/>
                <w:sz w:val="20"/>
                <w:szCs w:val="20"/>
              </w:rPr>
              <w:t xml:space="preserve"> </w:t>
            </w:r>
            <w:r w:rsidR="00976946" w:rsidRPr="00451549">
              <w:rPr>
                <w:rFonts w:ascii="Times New Roman" w:hAnsi="Times New Roman" w:cs="Times New Roman"/>
                <w:sz w:val="20"/>
                <w:szCs w:val="20"/>
              </w:rPr>
              <w:t>not less than</w:t>
            </w:r>
            <w:r w:rsidR="007E764C" w:rsidRPr="00451549">
              <w:rPr>
                <w:rFonts w:ascii="Times New Roman" w:hAnsi="Times New Roman" w:cs="Times New Roman"/>
                <w:sz w:val="20"/>
                <w:szCs w:val="20"/>
              </w:rPr>
              <w:t xml:space="preserve"> </w:t>
            </w:r>
            <w:r w:rsidR="00976946" w:rsidRPr="00451549">
              <w:rPr>
                <w:rFonts w:ascii="Times New Roman" w:hAnsi="Times New Roman" w:cs="Times New Roman"/>
                <w:sz w:val="20"/>
                <w:szCs w:val="20"/>
              </w:rPr>
              <w:t>800</w:t>
            </w:r>
            <w:r w:rsidR="00525D41" w:rsidRPr="00451549">
              <w:rPr>
                <w:rFonts w:ascii="Times New Roman" w:hAnsi="Times New Roman" w:cs="Times New Roman"/>
                <w:sz w:val="20"/>
                <w:szCs w:val="20"/>
              </w:rPr>
              <w:t xml:space="preserve"> </w:t>
            </w:r>
            <w:r w:rsidR="007E764C" w:rsidRPr="00451549">
              <w:rPr>
                <w:rFonts w:ascii="Times New Roman" w:hAnsi="Times New Roman" w:cs="Times New Roman"/>
                <w:sz w:val="20"/>
                <w:szCs w:val="20"/>
              </w:rPr>
              <w:t>m</w:t>
            </w:r>
            <w:r>
              <w:rPr>
                <w:rFonts w:ascii="Times New Roman" w:hAnsi="Times New Roman" w:cs="Times New Roman"/>
                <w:sz w:val="20"/>
                <w:szCs w:val="20"/>
              </w:rPr>
              <w:t xml:space="preserve">; </w:t>
            </w:r>
            <w:r w:rsidRPr="002748EC">
              <w:rPr>
                <w:rFonts w:ascii="Times New Roman" w:hAnsi="Times New Roman" w:cs="Times New Roman"/>
                <w:sz w:val="20"/>
                <w:szCs w:val="20"/>
              </w:rPr>
              <w:t>drilling engineer with experience in 2 similar services projects; and geophysics expert with experience in 2 similar services projects.</w:t>
            </w:r>
          </w:p>
          <w:p w14:paraId="74D5CE26" w14:textId="77777777" w:rsidR="0076697A" w:rsidRPr="00451549" w:rsidRDefault="0076697A" w:rsidP="00F8733D">
            <w:pPr>
              <w:tabs>
                <w:tab w:val="left" w:pos="1276"/>
              </w:tabs>
              <w:jc w:val="both"/>
              <w:rPr>
                <w:rFonts w:ascii="Times New Roman" w:hAnsi="Times New Roman" w:cs="Times New Roman"/>
                <w:sz w:val="20"/>
                <w:szCs w:val="20"/>
              </w:rPr>
            </w:pPr>
          </w:p>
          <w:p w14:paraId="70CF23B2" w14:textId="77777777" w:rsidR="00D509E4" w:rsidRPr="00451549" w:rsidRDefault="00D509E4"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 xml:space="preserve">Evaluation of the Tender Proposal </w:t>
            </w:r>
          </w:p>
          <w:p w14:paraId="55994D89" w14:textId="77777777" w:rsidR="00D509E4" w:rsidRPr="00451549" w:rsidRDefault="00D509E4" w:rsidP="00F8733D">
            <w:pPr>
              <w:tabs>
                <w:tab w:val="left" w:pos="1276"/>
              </w:tabs>
              <w:jc w:val="both"/>
              <w:rPr>
                <w:rFonts w:ascii="Times New Roman" w:hAnsi="Times New Roman" w:cs="Times New Roman"/>
                <w:sz w:val="20"/>
                <w:szCs w:val="20"/>
              </w:rPr>
            </w:pPr>
            <w:r w:rsidRPr="00451549">
              <w:rPr>
                <w:rFonts w:ascii="Times New Roman" w:hAnsi="Times New Roman" w:cs="Times New Roman"/>
                <w:b/>
                <w:bCs/>
                <w:sz w:val="20"/>
                <w:szCs w:val="20"/>
              </w:rPr>
              <w:t>Tenderer A:</w:t>
            </w:r>
            <w:r w:rsidRPr="00451549">
              <w:rPr>
                <w:rFonts w:ascii="Times New Roman" w:hAnsi="Times New Roman" w:cs="Times New Roman"/>
                <w:sz w:val="20"/>
                <w:szCs w:val="20"/>
              </w:rPr>
              <w:t xml:space="preserve"> </w:t>
            </w:r>
          </w:p>
          <w:p w14:paraId="44AC78A2" w14:textId="2F4ECF3D" w:rsidR="00D509E4" w:rsidRPr="00451549" w:rsidRDefault="00141DDD"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 xml:space="preserve">Project </w:t>
            </w:r>
            <w:r w:rsidR="00044F3A" w:rsidRPr="00451549">
              <w:rPr>
                <w:rFonts w:ascii="Times New Roman" w:hAnsi="Times New Roman" w:cs="Times New Roman"/>
                <w:sz w:val="20"/>
                <w:szCs w:val="20"/>
              </w:rPr>
              <w:t xml:space="preserve">Manager – (3 projects – 1 mandatory experience </w:t>
            </w:r>
            <w:proofErr w:type="gramStart"/>
            <w:r w:rsidR="00044F3A" w:rsidRPr="00451549">
              <w:rPr>
                <w:rFonts w:ascii="Times New Roman" w:hAnsi="Times New Roman" w:cs="Times New Roman"/>
                <w:sz w:val="20"/>
                <w:szCs w:val="20"/>
              </w:rPr>
              <w:t>project)*</w:t>
            </w:r>
            <w:proofErr w:type="gramEnd"/>
            <w:r w:rsidR="00044F3A" w:rsidRPr="00451549">
              <w:rPr>
                <w:rFonts w:ascii="Times New Roman" w:hAnsi="Times New Roman" w:cs="Times New Roman"/>
                <w:sz w:val="20"/>
                <w:szCs w:val="20"/>
              </w:rPr>
              <w:t xml:space="preserve">1 + </w:t>
            </w:r>
            <w:r w:rsidR="002748EC">
              <w:rPr>
                <w:rFonts w:ascii="Times New Roman" w:hAnsi="Times New Roman" w:cs="Times New Roman"/>
                <w:sz w:val="20"/>
                <w:szCs w:val="20"/>
              </w:rPr>
              <w:t>g</w:t>
            </w:r>
            <w:r w:rsidR="00044F3A" w:rsidRPr="00451549">
              <w:rPr>
                <w:rFonts w:ascii="Times New Roman" w:hAnsi="Times New Roman" w:cs="Times New Roman"/>
                <w:sz w:val="20"/>
                <w:szCs w:val="20"/>
              </w:rPr>
              <w:t xml:space="preserve">eology expert – ((4 projects - 1 mandatory experience </w:t>
            </w:r>
            <w:proofErr w:type="gramStart"/>
            <w:r w:rsidR="00044F3A" w:rsidRPr="00451549">
              <w:rPr>
                <w:rFonts w:ascii="Times New Roman" w:hAnsi="Times New Roman" w:cs="Times New Roman"/>
                <w:sz w:val="20"/>
                <w:szCs w:val="20"/>
              </w:rPr>
              <w:t>project)*1)</w:t>
            </w:r>
            <w:r w:rsidR="007E764C" w:rsidRPr="00451549">
              <w:rPr>
                <w:rFonts w:ascii="Times New Roman" w:hAnsi="Times New Roman" w:cs="Times New Roman"/>
                <w:sz w:val="20"/>
                <w:szCs w:val="20"/>
              </w:rPr>
              <w:t>+</w:t>
            </w:r>
            <w:proofErr w:type="gramEnd"/>
            <w:r w:rsidR="007E764C" w:rsidRPr="00451549">
              <w:rPr>
                <w:rFonts w:ascii="Times New Roman" w:hAnsi="Times New Roman" w:cs="Times New Roman"/>
                <w:sz w:val="20"/>
                <w:szCs w:val="20"/>
              </w:rPr>
              <w:t xml:space="preserve"> </w:t>
            </w:r>
            <w:r w:rsidR="002748EC">
              <w:rPr>
                <w:rFonts w:ascii="Times New Roman" w:hAnsi="Times New Roman" w:cs="Times New Roman"/>
                <w:sz w:val="20"/>
                <w:szCs w:val="20"/>
              </w:rPr>
              <w:t>e</w:t>
            </w:r>
            <w:r w:rsidR="007E764C" w:rsidRPr="00451549">
              <w:rPr>
                <w:rFonts w:ascii="Times New Roman" w:hAnsi="Times New Roman" w:cs="Times New Roman"/>
                <w:sz w:val="20"/>
                <w:szCs w:val="20"/>
              </w:rPr>
              <w:t>nvironmental expert (3 projects</w:t>
            </w:r>
            <w:r w:rsidR="0063063C">
              <w:rPr>
                <w:rFonts w:ascii="Times New Roman" w:hAnsi="Times New Roman" w:cs="Times New Roman"/>
                <w:sz w:val="20"/>
                <w:szCs w:val="20"/>
              </w:rPr>
              <w:t xml:space="preserve"> </w:t>
            </w:r>
            <w:r w:rsidR="007E764C" w:rsidRPr="00451549">
              <w:rPr>
                <w:rFonts w:ascii="Times New Roman" w:hAnsi="Times New Roman" w:cs="Times New Roman"/>
                <w:sz w:val="20"/>
                <w:szCs w:val="20"/>
              </w:rPr>
              <w:t>-</w:t>
            </w:r>
            <w:r w:rsidR="0063063C">
              <w:rPr>
                <w:rFonts w:ascii="Times New Roman" w:hAnsi="Times New Roman" w:cs="Times New Roman"/>
                <w:sz w:val="20"/>
                <w:szCs w:val="20"/>
              </w:rPr>
              <w:t xml:space="preserve"> </w:t>
            </w:r>
            <w:r w:rsidR="007E764C" w:rsidRPr="00451549">
              <w:rPr>
                <w:rFonts w:ascii="Times New Roman" w:hAnsi="Times New Roman" w:cs="Times New Roman"/>
                <w:sz w:val="20"/>
                <w:szCs w:val="20"/>
              </w:rPr>
              <w:t xml:space="preserve">1 mandatory </w:t>
            </w:r>
            <w:proofErr w:type="gramStart"/>
            <w:r w:rsidR="007E764C" w:rsidRPr="00451549">
              <w:rPr>
                <w:rFonts w:ascii="Times New Roman" w:hAnsi="Times New Roman" w:cs="Times New Roman"/>
                <w:sz w:val="20"/>
                <w:szCs w:val="20"/>
              </w:rPr>
              <w:t>project)*</w:t>
            </w:r>
            <w:proofErr w:type="gramEnd"/>
            <w:r w:rsidR="007E764C" w:rsidRPr="00451549">
              <w:rPr>
                <w:rFonts w:ascii="Times New Roman" w:hAnsi="Times New Roman" w:cs="Times New Roman"/>
                <w:sz w:val="20"/>
                <w:szCs w:val="20"/>
              </w:rPr>
              <w:t>1</w:t>
            </w:r>
            <w:r w:rsidR="002748EC">
              <w:rPr>
                <w:rFonts w:ascii="Times New Roman" w:hAnsi="Times New Roman" w:cs="Times New Roman"/>
                <w:sz w:val="20"/>
                <w:szCs w:val="20"/>
              </w:rPr>
              <w:t xml:space="preserve"> +</w:t>
            </w:r>
            <w:r w:rsidR="0063063C">
              <w:rPr>
                <w:rFonts w:ascii="Times New Roman" w:hAnsi="Times New Roman" w:cs="Times New Roman"/>
                <w:sz w:val="20"/>
                <w:szCs w:val="20"/>
              </w:rPr>
              <w:t xml:space="preserve"> drilling engineer (2 projects – 1 mandatory experience </w:t>
            </w:r>
            <w:proofErr w:type="gramStart"/>
            <w:r w:rsidR="0063063C">
              <w:rPr>
                <w:rFonts w:ascii="Times New Roman" w:hAnsi="Times New Roman" w:cs="Times New Roman"/>
                <w:sz w:val="20"/>
                <w:szCs w:val="20"/>
              </w:rPr>
              <w:t>project)*</w:t>
            </w:r>
            <w:proofErr w:type="gramEnd"/>
            <w:r w:rsidR="0063063C">
              <w:rPr>
                <w:rFonts w:ascii="Times New Roman" w:hAnsi="Times New Roman" w:cs="Times New Roman"/>
                <w:sz w:val="20"/>
                <w:szCs w:val="20"/>
              </w:rPr>
              <w:t xml:space="preserve">1 + </w:t>
            </w:r>
            <w:r w:rsidR="0063063C" w:rsidRPr="002748EC">
              <w:rPr>
                <w:rFonts w:ascii="Times New Roman" w:hAnsi="Times New Roman" w:cs="Times New Roman"/>
                <w:sz w:val="20"/>
                <w:szCs w:val="20"/>
              </w:rPr>
              <w:t>geophysics expert</w:t>
            </w:r>
            <w:r w:rsidR="0063063C">
              <w:rPr>
                <w:rFonts w:ascii="Times New Roman" w:hAnsi="Times New Roman" w:cs="Times New Roman"/>
                <w:sz w:val="20"/>
                <w:szCs w:val="20"/>
              </w:rPr>
              <w:t xml:space="preserve"> (2 projects </w:t>
            </w:r>
            <w:proofErr w:type="gramStart"/>
            <w:r w:rsidR="0063063C">
              <w:rPr>
                <w:rFonts w:ascii="Times New Roman" w:hAnsi="Times New Roman" w:cs="Times New Roman"/>
                <w:sz w:val="20"/>
                <w:szCs w:val="20"/>
              </w:rPr>
              <w:t xml:space="preserve">- </w:t>
            </w:r>
            <w:r w:rsidR="002748EC">
              <w:rPr>
                <w:rFonts w:ascii="Times New Roman" w:hAnsi="Times New Roman" w:cs="Times New Roman"/>
                <w:sz w:val="20"/>
                <w:szCs w:val="20"/>
              </w:rPr>
              <w:t xml:space="preserve"> </w:t>
            </w:r>
            <w:r w:rsidR="0063063C">
              <w:rPr>
                <w:rFonts w:ascii="Times New Roman" w:hAnsi="Times New Roman" w:cs="Times New Roman"/>
                <w:sz w:val="20"/>
                <w:szCs w:val="20"/>
              </w:rPr>
              <w:t>1</w:t>
            </w:r>
            <w:proofErr w:type="gramEnd"/>
            <w:r w:rsidR="0063063C">
              <w:rPr>
                <w:rFonts w:ascii="Times New Roman" w:hAnsi="Times New Roman" w:cs="Times New Roman"/>
                <w:sz w:val="20"/>
                <w:szCs w:val="20"/>
              </w:rPr>
              <w:t xml:space="preserve"> mandatory experience </w:t>
            </w:r>
            <w:proofErr w:type="gramStart"/>
            <w:r w:rsidR="0063063C">
              <w:rPr>
                <w:rFonts w:ascii="Times New Roman" w:hAnsi="Times New Roman" w:cs="Times New Roman"/>
                <w:sz w:val="20"/>
                <w:szCs w:val="20"/>
              </w:rPr>
              <w:t>project)*</w:t>
            </w:r>
            <w:proofErr w:type="gramEnd"/>
            <w:r w:rsidR="0063063C">
              <w:rPr>
                <w:rFonts w:ascii="Times New Roman" w:hAnsi="Times New Roman" w:cs="Times New Roman"/>
                <w:sz w:val="20"/>
                <w:szCs w:val="20"/>
              </w:rPr>
              <w:t>1</w:t>
            </w:r>
            <w:r w:rsidR="00044F3A" w:rsidRPr="00451549">
              <w:rPr>
                <w:rFonts w:ascii="Times New Roman" w:hAnsi="Times New Roman" w:cs="Times New Roman"/>
                <w:sz w:val="20"/>
                <w:szCs w:val="20"/>
              </w:rPr>
              <w:t xml:space="preserve">= </w:t>
            </w:r>
            <w:r w:rsidR="0063063C">
              <w:rPr>
                <w:rFonts w:ascii="Times New Roman" w:hAnsi="Times New Roman" w:cs="Times New Roman"/>
                <w:sz w:val="20"/>
                <w:szCs w:val="20"/>
              </w:rPr>
              <w:t>9</w:t>
            </w:r>
            <w:r w:rsidR="00044F3A" w:rsidRPr="00451549">
              <w:rPr>
                <w:rFonts w:ascii="Times New Roman" w:hAnsi="Times New Roman" w:cs="Times New Roman"/>
                <w:sz w:val="20"/>
                <w:szCs w:val="20"/>
              </w:rPr>
              <w:t xml:space="preserve"> points (2+3</w:t>
            </w:r>
            <w:r w:rsidR="007E764C" w:rsidRPr="00451549">
              <w:rPr>
                <w:rFonts w:ascii="Times New Roman" w:hAnsi="Times New Roman" w:cs="Times New Roman"/>
                <w:sz w:val="20"/>
                <w:szCs w:val="20"/>
              </w:rPr>
              <w:t>+2</w:t>
            </w:r>
            <w:r w:rsidR="0063063C">
              <w:rPr>
                <w:rFonts w:ascii="Times New Roman" w:hAnsi="Times New Roman" w:cs="Times New Roman"/>
                <w:sz w:val="20"/>
                <w:szCs w:val="20"/>
              </w:rPr>
              <w:t>+1+1</w:t>
            </w:r>
            <w:r w:rsidR="00044F3A" w:rsidRPr="00451549">
              <w:rPr>
                <w:rFonts w:ascii="Times New Roman" w:hAnsi="Times New Roman" w:cs="Times New Roman"/>
                <w:sz w:val="20"/>
                <w:szCs w:val="20"/>
              </w:rPr>
              <w:t>)</w:t>
            </w:r>
          </w:p>
          <w:p w14:paraId="67A49E10" w14:textId="77777777" w:rsidR="00044F3A" w:rsidRPr="00451549" w:rsidRDefault="00044F3A" w:rsidP="00F8733D">
            <w:pPr>
              <w:tabs>
                <w:tab w:val="left" w:pos="1276"/>
              </w:tabs>
              <w:jc w:val="both"/>
              <w:rPr>
                <w:rFonts w:ascii="Times New Roman" w:hAnsi="Times New Roman" w:cs="Times New Roman"/>
                <w:sz w:val="20"/>
                <w:szCs w:val="20"/>
              </w:rPr>
            </w:pPr>
          </w:p>
          <w:p w14:paraId="279CAC67" w14:textId="77777777" w:rsidR="00D509E4" w:rsidRPr="00451549" w:rsidRDefault="00D509E4" w:rsidP="00F8733D">
            <w:pPr>
              <w:tabs>
                <w:tab w:val="left" w:pos="1276"/>
              </w:tabs>
              <w:jc w:val="both"/>
              <w:rPr>
                <w:rFonts w:ascii="Times New Roman" w:hAnsi="Times New Roman" w:cs="Times New Roman"/>
                <w:sz w:val="20"/>
                <w:szCs w:val="20"/>
              </w:rPr>
            </w:pPr>
            <w:r w:rsidRPr="00451549">
              <w:rPr>
                <w:rFonts w:ascii="Times New Roman" w:hAnsi="Times New Roman" w:cs="Times New Roman"/>
                <w:b/>
                <w:bCs/>
                <w:sz w:val="20"/>
                <w:szCs w:val="20"/>
              </w:rPr>
              <w:t>Tenderer B:</w:t>
            </w:r>
            <w:r w:rsidRPr="00451549">
              <w:rPr>
                <w:rFonts w:ascii="Times New Roman" w:hAnsi="Times New Roman" w:cs="Times New Roman"/>
                <w:sz w:val="20"/>
                <w:szCs w:val="20"/>
              </w:rPr>
              <w:t xml:space="preserve"> </w:t>
            </w:r>
          </w:p>
          <w:p w14:paraId="402F66C7" w14:textId="25DB91C3" w:rsidR="00D509E4" w:rsidRDefault="00141DDD" w:rsidP="00F8733D">
            <w:pPr>
              <w:tabs>
                <w:tab w:val="left" w:pos="1276"/>
              </w:tabs>
              <w:jc w:val="both"/>
              <w:rPr>
                <w:rFonts w:ascii="Times New Roman" w:hAnsi="Times New Roman" w:cs="Times New Roman"/>
                <w:sz w:val="20"/>
                <w:szCs w:val="20"/>
              </w:rPr>
            </w:pPr>
            <w:r w:rsidRPr="00451549">
              <w:rPr>
                <w:rFonts w:ascii="Times New Roman" w:hAnsi="Times New Roman" w:cs="Times New Roman"/>
                <w:sz w:val="20"/>
                <w:szCs w:val="20"/>
              </w:rPr>
              <w:t xml:space="preserve">Project </w:t>
            </w:r>
            <w:r w:rsidR="00044F3A" w:rsidRPr="00451549">
              <w:rPr>
                <w:rFonts w:ascii="Times New Roman" w:hAnsi="Times New Roman" w:cs="Times New Roman"/>
                <w:sz w:val="20"/>
                <w:szCs w:val="20"/>
              </w:rPr>
              <w:t xml:space="preserve">Manager – ((3 projects – 1 mandatory experience project)*1+1 point for a project in which the depth of the deep </w:t>
            </w:r>
            <w:r w:rsidRPr="00451549">
              <w:rPr>
                <w:rFonts w:ascii="Times New Roman" w:hAnsi="Times New Roman" w:cs="Times New Roman"/>
                <w:sz w:val="20"/>
                <w:szCs w:val="20"/>
              </w:rPr>
              <w:t>borehole</w:t>
            </w:r>
            <w:r w:rsidR="00044F3A" w:rsidRPr="00451549">
              <w:rPr>
                <w:rFonts w:ascii="Times New Roman" w:hAnsi="Times New Roman" w:cs="Times New Roman"/>
                <w:sz w:val="20"/>
                <w:szCs w:val="20"/>
              </w:rPr>
              <w:t xml:space="preserve"> </w:t>
            </w:r>
            <w:r w:rsidR="008E00BA" w:rsidRPr="00451549">
              <w:rPr>
                <w:rFonts w:ascii="Times New Roman" w:hAnsi="Times New Roman" w:cs="Times New Roman"/>
                <w:sz w:val="20"/>
                <w:szCs w:val="20"/>
              </w:rPr>
              <w:t>not less than</w:t>
            </w:r>
            <w:r w:rsidR="00044F3A" w:rsidRPr="00451549">
              <w:rPr>
                <w:rFonts w:ascii="Times New Roman" w:hAnsi="Times New Roman" w:cs="Times New Roman"/>
                <w:sz w:val="20"/>
                <w:szCs w:val="20"/>
              </w:rPr>
              <w:t xml:space="preserve"> </w:t>
            </w:r>
            <w:r w:rsidR="008E00BA" w:rsidRPr="00451549">
              <w:rPr>
                <w:rFonts w:ascii="Times New Roman" w:hAnsi="Times New Roman" w:cs="Times New Roman"/>
                <w:sz w:val="20"/>
                <w:szCs w:val="20"/>
              </w:rPr>
              <w:t>800</w:t>
            </w:r>
            <w:r w:rsidR="00044F3A" w:rsidRPr="00451549">
              <w:rPr>
                <w:rFonts w:ascii="Times New Roman" w:hAnsi="Times New Roman" w:cs="Times New Roman"/>
                <w:sz w:val="20"/>
                <w:szCs w:val="20"/>
              </w:rPr>
              <w:t xml:space="preserve"> m.) + </w:t>
            </w:r>
            <w:r w:rsidR="0063063C">
              <w:rPr>
                <w:rFonts w:ascii="Times New Roman" w:hAnsi="Times New Roman" w:cs="Times New Roman"/>
                <w:sz w:val="20"/>
                <w:szCs w:val="20"/>
              </w:rPr>
              <w:t>g</w:t>
            </w:r>
            <w:r w:rsidR="00044F3A" w:rsidRPr="00451549">
              <w:rPr>
                <w:rFonts w:ascii="Times New Roman" w:hAnsi="Times New Roman" w:cs="Times New Roman"/>
                <w:sz w:val="20"/>
                <w:szCs w:val="20"/>
              </w:rPr>
              <w:t>eolog</w:t>
            </w:r>
            <w:r w:rsidRPr="00451549">
              <w:rPr>
                <w:rFonts w:ascii="Times New Roman" w:hAnsi="Times New Roman" w:cs="Times New Roman"/>
                <w:sz w:val="20"/>
                <w:szCs w:val="20"/>
              </w:rPr>
              <w:t>y</w:t>
            </w:r>
            <w:r w:rsidR="00044F3A" w:rsidRPr="00451549">
              <w:rPr>
                <w:rFonts w:ascii="Times New Roman" w:hAnsi="Times New Roman" w:cs="Times New Roman"/>
                <w:sz w:val="20"/>
                <w:szCs w:val="20"/>
              </w:rPr>
              <w:t xml:space="preserve"> expert – ((4 projects - 1 mandatory experience project)*1+1 point for a project in which the depth of the deep </w:t>
            </w:r>
            <w:r w:rsidRPr="00451549">
              <w:rPr>
                <w:rFonts w:ascii="Times New Roman" w:hAnsi="Times New Roman" w:cs="Times New Roman"/>
                <w:sz w:val="20"/>
                <w:szCs w:val="20"/>
              </w:rPr>
              <w:t xml:space="preserve">borehole </w:t>
            </w:r>
            <w:r w:rsidR="008E00BA" w:rsidRPr="00451549">
              <w:rPr>
                <w:rFonts w:ascii="Times New Roman" w:hAnsi="Times New Roman" w:cs="Times New Roman"/>
                <w:sz w:val="20"/>
                <w:szCs w:val="20"/>
              </w:rPr>
              <w:t>not less than</w:t>
            </w:r>
            <w:r w:rsidR="00044F3A" w:rsidRPr="00451549">
              <w:rPr>
                <w:rFonts w:ascii="Times New Roman" w:hAnsi="Times New Roman" w:cs="Times New Roman"/>
                <w:sz w:val="20"/>
                <w:szCs w:val="20"/>
              </w:rPr>
              <w:t xml:space="preserve"> </w:t>
            </w:r>
            <w:r w:rsidR="008E00BA" w:rsidRPr="00451549">
              <w:rPr>
                <w:rFonts w:ascii="Times New Roman" w:hAnsi="Times New Roman" w:cs="Times New Roman"/>
                <w:sz w:val="20"/>
                <w:szCs w:val="20"/>
              </w:rPr>
              <w:t>800</w:t>
            </w:r>
            <w:r w:rsidR="00044F3A" w:rsidRPr="00451549">
              <w:rPr>
                <w:rFonts w:ascii="Times New Roman" w:hAnsi="Times New Roman" w:cs="Times New Roman"/>
                <w:sz w:val="20"/>
                <w:szCs w:val="20"/>
              </w:rPr>
              <w:t xml:space="preserve"> m.)</w:t>
            </w:r>
            <w:r w:rsidR="007E764C" w:rsidRPr="00451549">
              <w:rPr>
                <w:rFonts w:ascii="Times New Roman" w:hAnsi="Times New Roman" w:cs="Times New Roman"/>
                <w:sz w:val="20"/>
                <w:szCs w:val="20"/>
              </w:rPr>
              <w:t xml:space="preserve">+ </w:t>
            </w:r>
            <w:r w:rsidR="0063063C">
              <w:rPr>
                <w:rFonts w:ascii="Times New Roman" w:hAnsi="Times New Roman" w:cs="Times New Roman"/>
                <w:sz w:val="20"/>
                <w:szCs w:val="20"/>
              </w:rPr>
              <w:t>e</w:t>
            </w:r>
            <w:r w:rsidR="007E764C" w:rsidRPr="00451549">
              <w:rPr>
                <w:rFonts w:ascii="Times New Roman" w:hAnsi="Times New Roman" w:cs="Times New Roman"/>
                <w:sz w:val="20"/>
                <w:szCs w:val="20"/>
              </w:rPr>
              <w:t>nvironmental expert (2 projects – 1 mandatory project)*1+</w:t>
            </w:r>
            <w:r w:rsidR="00044F3A" w:rsidRPr="00451549">
              <w:rPr>
                <w:rFonts w:ascii="Times New Roman" w:hAnsi="Times New Roman" w:cs="Times New Roman"/>
                <w:sz w:val="20"/>
                <w:szCs w:val="20"/>
              </w:rPr>
              <w:t xml:space="preserve"> </w:t>
            </w:r>
            <w:r w:rsidR="007E764C" w:rsidRPr="00451549">
              <w:rPr>
                <w:rFonts w:ascii="Times New Roman" w:hAnsi="Times New Roman" w:cs="Times New Roman"/>
                <w:sz w:val="20"/>
                <w:szCs w:val="20"/>
              </w:rPr>
              <w:t xml:space="preserve">1 point for a project in which the depth of the deep </w:t>
            </w:r>
            <w:r w:rsidRPr="00451549">
              <w:rPr>
                <w:rFonts w:ascii="Times New Roman" w:hAnsi="Times New Roman" w:cs="Times New Roman"/>
                <w:sz w:val="20"/>
                <w:szCs w:val="20"/>
              </w:rPr>
              <w:t xml:space="preserve">borehole </w:t>
            </w:r>
            <w:r w:rsidR="008E00BA" w:rsidRPr="00451549">
              <w:rPr>
                <w:rFonts w:ascii="Times New Roman" w:hAnsi="Times New Roman" w:cs="Times New Roman"/>
                <w:sz w:val="20"/>
                <w:szCs w:val="20"/>
              </w:rPr>
              <w:t>not less than</w:t>
            </w:r>
            <w:r w:rsidR="007E764C" w:rsidRPr="00451549">
              <w:rPr>
                <w:rFonts w:ascii="Times New Roman" w:hAnsi="Times New Roman" w:cs="Times New Roman"/>
                <w:sz w:val="20"/>
                <w:szCs w:val="20"/>
              </w:rPr>
              <w:t xml:space="preserve"> </w:t>
            </w:r>
            <w:r w:rsidR="008E00BA" w:rsidRPr="00451549">
              <w:rPr>
                <w:rFonts w:ascii="Times New Roman" w:hAnsi="Times New Roman" w:cs="Times New Roman"/>
                <w:sz w:val="20"/>
                <w:szCs w:val="20"/>
              </w:rPr>
              <w:t>800</w:t>
            </w:r>
            <w:r w:rsidR="007E764C" w:rsidRPr="00451549">
              <w:rPr>
                <w:rFonts w:ascii="Times New Roman" w:hAnsi="Times New Roman" w:cs="Times New Roman"/>
                <w:sz w:val="20"/>
                <w:szCs w:val="20"/>
              </w:rPr>
              <w:t xml:space="preserve"> m.)</w:t>
            </w:r>
            <w:r w:rsidR="0063063C">
              <w:rPr>
                <w:rFonts w:ascii="Times New Roman" w:hAnsi="Times New Roman" w:cs="Times New Roman"/>
                <w:sz w:val="20"/>
                <w:szCs w:val="20"/>
              </w:rPr>
              <w:t xml:space="preserve"> + drilling engineer</w:t>
            </w:r>
            <w:r w:rsidR="0063063C" w:rsidRPr="00451549">
              <w:rPr>
                <w:rFonts w:ascii="Times New Roman" w:hAnsi="Times New Roman" w:cs="Times New Roman"/>
                <w:sz w:val="20"/>
                <w:szCs w:val="20"/>
              </w:rPr>
              <w:t xml:space="preserve"> </w:t>
            </w:r>
            <w:r w:rsidR="0063063C">
              <w:rPr>
                <w:rFonts w:ascii="Times New Roman" w:hAnsi="Times New Roman" w:cs="Times New Roman"/>
                <w:sz w:val="20"/>
                <w:szCs w:val="20"/>
              </w:rPr>
              <w:t xml:space="preserve"> (2 projects - 1 mandatory experience project)*1 + </w:t>
            </w:r>
            <w:r w:rsidR="0063063C" w:rsidRPr="002748EC">
              <w:rPr>
                <w:rFonts w:ascii="Times New Roman" w:hAnsi="Times New Roman" w:cs="Times New Roman"/>
                <w:sz w:val="20"/>
                <w:szCs w:val="20"/>
              </w:rPr>
              <w:t>geophysics expert</w:t>
            </w:r>
            <w:r w:rsidR="0063063C">
              <w:rPr>
                <w:rFonts w:ascii="Times New Roman" w:hAnsi="Times New Roman" w:cs="Times New Roman"/>
                <w:sz w:val="20"/>
                <w:szCs w:val="20"/>
              </w:rPr>
              <w:t xml:space="preserve"> (2 projects -  1 mandatory experience project)*1 </w:t>
            </w:r>
            <w:r w:rsidR="00044F3A" w:rsidRPr="00451549">
              <w:rPr>
                <w:rFonts w:ascii="Times New Roman" w:hAnsi="Times New Roman" w:cs="Times New Roman"/>
                <w:sz w:val="20"/>
                <w:szCs w:val="20"/>
              </w:rPr>
              <w:t xml:space="preserve">= </w:t>
            </w:r>
            <w:r w:rsidR="0063063C">
              <w:rPr>
                <w:rFonts w:ascii="Times New Roman" w:hAnsi="Times New Roman" w:cs="Times New Roman"/>
                <w:sz w:val="20"/>
                <w:szCs w:val="20"/>
              </w:rPr>
              <w:t>11</w:t>
            </w:r>
            <w:r w:rsidR="00044F3A" w:rsidRPr="00044F3A">
              <w:rPr>
                <w:rFonts w:ascii="Times New Roman" w:hAnsi="Times New Roman" w:cs="Times New Roman"/>
                <w:sz w:val="20"/>
                <w:szCs w:val="20"/>
              </w:rPr>
              <w:t xml:space="preserve"> points (3+4</w:t>
            </w:r>
            <w:r w:rsidR="007E764C">
              <w:rPr>
                <w:rFonts w:ascii="Times New Roman" w:hAnsi="Times New Roman" w:cs="Times New Roman"/>
                <w:sz w:val="20"/>
                <w:szCs w:val="20"/>
              </w:rPr>
              <w:t>+2</w:t>
            </w:r>
            <w:r w:rsidR="0063063C">
              <w:rPr>
                <w:rFonts w:ascii="Times New Roman" w:hAnsi="Times New Roman" w:cs="Times New Roman"/>
                <w:sz w:val="20"/>
                <w:szCs w:val="20"/>
              </w:rPr>
              <w:t>+1+1</w:t>
            </w:r>
            <w:r w:rsidR="00044F3A" w:rsidRPr="00044F3A">
              <w:rPr>
                <w:rFonts w:ascii="Times New Roman" w:hAnsi="Times New Roman" w:cs="Times New Roman"/>
                <w:sz w:val="20"/>
                <w:szCs w:val="20"/>
              </w:rPr>
              <w:t>)</w:t>
            </w:r>
          </w:p>
          <w:p w14:paraId="74BA1399" w14:textId="77777777" w:rsidR="00044F3A" w:rsidRPr="00B45186" w:rsidRDefault="00044F3A" w:rsidP="00F8733D">
            <w:pPr>
              <w:tabs>
                <w:tab w:val="left" w:pos="1276"/>
              </w:tabs>
              <w:jc w:val="both"/>
              <w:rPr>
                <w:rFonts w:ascii="Times New Roman" w:hAnsi="Times New Roman" w:cs="Times New Roman"/>
                <w:sz w:val="20"/>
                <w:szCs w:val="20"/>
              </w:rPr>
            </w:pPr>
          </w:p>
          <w:p w14:paraId="7586BDCD" w14:textId="77777777"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sz w:val="20"/>
                <w:szCs w:val="20"/>
              </w:rPr>
              <w:t>Cost-effectiveness calculations:</w:t>
            </w:r>
          </w:p>
          <w:p w14:paraId="4D2C55B0" w14:textId="77777777" w:rsidR="00D509E4" w:rsidRPr="00B45186" w:rsidRDefault="00D509E4" w:rsidP="00F8733D">
            <w:pPr>
              <w:tabs>
                <w:tab w:val="left" w:pos="1276"/>
              </w:tabs>
              <w:jc w:val="both"/>
              <w:rPr>
                <w:rFonts w:ascii="Times New Roman" w:hAnsi="Times New Roman" w:cs="Times New Roman"/>
                <w:sz w:val="20"/>
                <w:szCs w:val="20"/>
              </w:rPr>
            </w:pPr>
          </w:p>
          <w:p w14:paraId="38E0104A" w14:textId="3B3C66F5" w:rsidR="00D509E4" w:rsidRPr="00B45186" w:rsidRDefault="00D509E4" w:rsidP="00F8733D">
            <w:pPr>
              <w:tabs>
                <w:tab w:val="left" w:pos="1276"/>
              </w:tabs>
              <w:jc w:val="both"/>
              <w:rPr>
                <w:rFonts w:ascii="Times New Roman" w:hAnsi="Times New Roman" w:cs="Times New Roman"/>
                <w:sz w:val="20"/>
                <w:szCs w:val="20"/>
              </w:rPr>
            </w:pPr>
            <w:proofErr w:type="spellStart"/>
            <w:r w:rsidRPr="00B45186">
              <w:rPr>
                <w:rFonts w:ascii="Times New Roman" w:hAnsi="Times New Roman" w:cs="Times New Roman"/>
                <w:sz w:val="20"/>
                <w:szCs w:val="20"/>
              </w:rPr>
              <w:t>Tmax</w:t>
            </w:r>
            <w:proofErr w:type="spellEnd"/>
            <w:r w:rsidRPr="00B45186">
              <w:rPr>
                <w:rFonts w:ascii="Times New Roman" w:hAnsi="Times New Roman" w:cs="Times New Roman"/>
                <w:sz w:val="20"/>
                <w:szCs w:val="20"/>
              </w:rPr>
              <w:t xml:space="preserve"> = </w:t>
            </w:r>
            <w:r w:rsidR="00095F0B">
              <w:rPr>
                <w:rFonts w:ascii="Times New Roman" w:hAnsi="Times New Roman" w:cs="Times New Roman"/>
                <w:sz w:val="20"/>
                <w:szCs w:val="20"/>
              </w:rPr>
              <w:t>11</w:t>
            </w:r>
            <w:r w:rsidRPr="00B45186">
              <w:rPr>
                <w:rFonts w:ascii="Times New Roman" w:hAnsi="Times New Roman" w:cs="Times New Roman"/>
                <w:sz w:val="20"/>
                <w:szCs w:val="20"/>
              </w:rPr>
              <w:t xml:space="preserve"> points. </w:t>
            </w:r>
          </w:p>
          <w:p w14:paraId="06DDA813" w14:textId="77777777" w:rsidR="00D509E4" w:rsidRPr="00B45186" w:rsidRDefault="00D509E4" w:rsidP="00F8733D">
            <w:pPr>
              <w:tabs>
                <w:tab w:val="left" w:pos="1276"/>
              </w:tabs>
              <w:jc w:val="both"/>
              <w:rPr>
                <w:rFonts w:ascii="Times New Roman" w:hAnsi="Times New Roman" w:cs="Times New Roman"/>
                <w:sz w:val="20"/>
                <w:szCs w:val="20"/>
              </w:rPr>
            </w:pPr>
          </w:p>
          <w:p w14:paraId="0085956E" w14:textId="77777777"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sz w:val="20"/>
                <w:szCs w:val="20"/>
              </w:rPr>
              <w:t xml:space="preserve">Tenderer A: </w:t>
            </w:r>
          </w:p>
          <w:p w14:paraId="1FC25D1A" w14:textId="23C667C6" w:rsidR="00D509E4" w:rsidRPr="00B45186" w:rsidRDefault="00D509E4" w:rsidP="00F8733D">
            <w:pPr>
              <w:tabs>
                <w:tab w:val="left" w:pos="1276"/>
              </w:tabs>
              <w:rPr>
                <w:rFonts w:ascii="Times New Roman" w:hAnsi="Times New Roman" w:cs="Times New Roman"/>
                <w:i/>
                <w:color w:val="auto"/>
                <w:sz w:val="20"/>
                <w:szCs w:val="20"/>
              </w:rPr>
            </w:pPr>
            <m:oMathPara>
              <m:oMath>
                <m:r>
                  <w:rPr>
                    <w:rFonts w:ascii="Cambria Math" w:hAnsi="Cambria Math" w:cs="Times New Roman"/>
                    <w:color w:val="auto"/>
                    <w:sz w:val="20"/>
                    <w:szCs w:val="20"/>
                  </w:rPr>
                  <m:t>T=</m:t>
                </m:r>
                <m:d>
                  <m:dPr>
                    <m:ctrlPr>
                      <w:rPr>
                        <w:rFonts w:ascii="Cambria Math" w:hAnsi="Cambria Math" w:cs="Times New Roman"/>
                        <w:i/>
                        <w:color w:val="auto"/>
                        <w:sz w:val="20"/>
                        <w:szCs w:val="20"/>
                      </w:rPr>
                    </m:ctrlPr>
                  </m:dPr>
                  <m:e>
                    <m:r>
                      <w:rPr>
                        <w:rFonts w:ascii="Cambria Math" w:hAnsi="Cambria Math" w:cs="Times New Roman"/>
                        <w:color w:val="auto"/>
                        <w:sz w:val="20"/>
                        <w:szCs w:val="20"/>
                      </w:rPr>
                      <m:t xml:space="preserve"> </m:t>
                    </m:r>
                    <m:f>
                      <m:fPr>
                        <m:ctrlPr>
                          <w:rPr>
                            <w:rFonts w:ascii="Cambria Math" w:hAnsi="Cambria Math" w:cs="Times New Roman"/>
                            <w:i/>
                            <w:color w:val="auto"/>
                            <w:sz w:val="20"/>
                            <w:szCs w:val="20"/>
                          </w:rPr>
                        </m:ctrlPr>
                      </m:fPr>
                      <m:num>
                        <m:r>
                          <w:rPr>
                            <w:rFonts w:ascii="Cambria Math" w:hAnsi="Cambria Math" w:cs="Times New Roman"/>
                            <w:color w:val="auto"/>
                            <w:sz w:val="20"/>
                            <w:szCs w:val="20"/>
                          </w:rPr>
                          <m:t>9</m:t>
                        </m:r>
                      </m:num>
                      <m:den>
                        <m:r>
                          <w:rPr>
                            <w:rFonts w:ascii="Cambria Math" w:hAnsi="Cambria Math" w:cs="Times New Roman"/>
                            <w:color w:val="auto"/>
                            <w:sz w:val="20"/>
                            <w:szCs w:val="20"/>
                          </w:rPr>
                          <m:t>11</m:t>
                        </m:r>
                      </m:den>
                    </m:f>
                    <m:r>
                      <w:rPr>
                        <w:rFonts w:ascii="Cambria Math" w:hAnsi="Cambria Math" w:cs="Times New Roman"/>
                        <w:color w:val="auto"/>
                        <w:sz w:val="20"/>
                        <w:szCs w:val="20"/>
                      </w:rPr>
                      <m:t xml:space="preserve"> </m:t>
                    </m:r>
                  </m:e>
                </m:d>
                <m:r>
                  <w:rPr>
                    <w:rFonts w:ascii="Cambria Math" w:hAnsi="Cambria Math" w:cs="Times New Roman"/>
                    <w:color w:val="auto"/>
                    <w:sz w:val="20"/>
                    <w:szCs w:val="20"/>
                  </w:rPr>
                  <m:t>*40=32,72</m:t>
                </m:r>
              </m:oMath>
            </m:oMathPara>
          </w:p>
          <w:p w14:paraId="7E7A7480" w14:textId="77777777" w:rsidR="00D509E4" w:rsidRPr="00B45186" w:rsidRDefault="00D509E4" w:rsidP="00F8733D">
            <w:pPr>
              <w:tabs>
                <w:tab w:val="left" w:pos="1276"/>
              </w:tabs>
              <w:jc w:val="both"/>
              <w:rPr>
                <w:rFonts w:ascii="Times New Roman" w:hAnsi="Times New Roman" w:cs="Times New Roman"/>
                <w:sz w:val="20"/>
                <w:szCs w:val="20"/>
              </w:rPr>
            </w:pPr>
          </w:p>
          <w:p w14:paraId="3AD457D6" w14:textId="77777777" w:rsidR="00D509E4" w:rsidRPr="00B45186" w:rsidRDefault="00D509E4" w:rsidP="00F8733D">
            <w:pPr>
              <w:tabs>
                <w:tab w:val="left" w:pos="1276"/>
              </w:tabs>
              <w:jc w:val="both"/>
              <w:rPr>
                <w:rFonts w:ascii="Times New Roman" w:hAnsi="Times New Roman" w:cs="Times New Roman"/>
                <w:sz w:val="20"/>
                <w:szCs w:val="20"/>
              </w:rPr>
            </w:pPr>
            <w:r w:rsidRPr="00B45186">
              <w:rPr>
                <w:rFonts w:ascii="Times New Roman" w:hAnsi="Times New Roman" w:cs="Times New Roman"/>
                <w:sz w:val="20"/>
                <w:szCs w:val="20"/>
              </w:rPr>
              <w:t xml:space="preserve">Tenderer B: </w:t>
            </w:r>
          </w:p>
          <w:p w14:paraId="7F3A7C3D" w14:textId="62705A84" w:rsidR="00D509E4" w:rsidRPr="00B45186" w:rsidRDefault="00D509E4" w:rsidP="00F8733D">
            <w:pPr>
              <w:tabs>
                <w:tab w:val="left" w:pos="1276"/>
              </w:tabs>
              <w:rPr>
                <w:rFonts w:ascii="Times New Roman" w:hAnsi="Times New Roman" w:cs="Times New Roman"/>
                <w:i/>
                <w:color w:val="auto"/>
                <w:sz w:val="20"/>
                <w:szCs w:val="20"/>
              </w:rPr>
            </w:pPr>
            <m:oMathPara>
              <m:oMath>
                <m:r>
                  <w:rPr>
                    <w:rFonts w:ascii="Cambria Math" w:hAnsi="Cambria Math" w:cs="Times New Roman"/>
                    <w:color w:val="auto"/>
                    <w:sz w:val="20"/>
                    <w:szCs w:val="20"/>
                  </w:rPr>
                  <m:t>T=</m:t>
                </m:r>
                <m:d>
                  <m:dPr>
                    <m:ctrlPr>
                      <w:rPr>
                        <w:rFonts w:ascii="Cambria Math" w:hAnsi="Cambria Math" w:cs="Times New Roman"/>
                        <w:i/>
                        <w:color w:val="auto"/>
                        <w:sz w:val="20"/>
                        <w:szCs w:val="20"/>
                      </w:rPr>
                    </m:ctrlPr>
                  </m:dPr>
                  <m:e>
                    <m:r>
                      <w:rPr>
                        <w:rFonts w:ascii="Cambria Math" w:hAnsi="Cambria Math" w:cs="Times New Roman"/>
                        <w:color w:val="auto"/>
                        <w:sz w:val="20"/>
                        <w:szCs w:val="20"/>
                      </w:rPr>
                      <m:t xml:space="preserve"> </m:t>
                    </m:r>
                    <m:f>
                      <m:fPr>
                        <m:ctrlPr>
                          <w:rPr>
                            <w:rFonts w:ascii="Cambria Math" w:hAnsi="Cambria Math" w:cs="Times New Roman"/>
                            <w:i/>
                            <w:color w:val="auto"/>
                            <w:sz w:val="20"/>
                            <w:szCs w:val="20"/>
                          </w:rPr>
                        </m:ctrlPr>
                      </m:fPr>
                      <m:num>
                        <m:r>
                          <w:rPr>
                            <w:rFonts w:ascii="Cambria Math" w:hAnsi="Cambria Math" w:cs="Times New Roman"/>
                            <w:color w:val="auto"/>
                            <w:sz w:val="20"/>
                            <w:szCs w:val="20"/>
                          </w:rPr>
                          <m:t>11</m:t>
                        </m:r>
                      </m:num>
                      <m:den>
                        <m:r>
                          <w:rPr>
                            <w:rFonts w:ascii="Cambria Math" w:hAnsi="Cambria Math" w:cs="Times New Roman"/>
                            <w:color w:val="auto"/>
                            <w:sz w:val="20"/>
                            <w:szCs w:val="20"/>
                          </w:rPr>
                          <m:t>11</m:t>
                        </m:r>
                      </m:den>
                    </m:f>
                    <m:r>
                      <w:rPr>
                        <w:rFonts w:ascii="Cambria Math" w:hAnsi="Cambria Math" w:cs="Times New Roman"/>
                        <w:color w:val="auto"/>
                        <w:sz w:val="20"/>
                        <w:szCs w:val="20"/>
                      </w:rPr>
                      <m:t xml:space="preserve"> </m:t>
                    </m:r>
                  </m:e>
                </m:d>
                <m:r>
                  <w:rPr>
                    <w:rFonts w:ascii="Cambria Math" w:hAnsi="Cambria Math" w:cs="Times New Roman"/>
                    <w:color w:val="auto"/>
                    <w:sz w:val="20"/>
                    <w:szCs w:val="20"/>
                  </w:rPr>
                  <m:t>*40=40</m:t>
                </m:r>
              </m:oMath>
            </m:oMathPara>
          </w:p>
          <w:p w14:paraId="01BD25A7" w14:textId="77777777" w:rsidR="00D509E4" w:rsidRPr="00B45186" w:rsidRDefault="00D509E4" w:rsidP="00F8733D">
            <w:pPr>
              <w:tabs>
                <w:tab w:val="left" w:pos="1276"/>
              </w:tabs>
              <w:jc w:val="both"/>
              <w:rPr>
                <w:rFonts w:ascii="Times New Roman" w:hAnsi="Times New Roman" w:cs="Times New Roman"/>
                <w:b/>
                <w:bCs/>
                <w:sz w:val="20"/>
                <w:szCs w:val="20"/>
              </w:rPr>
            </w:pPr>
          </w:p>
          <w:p w14:paraId="505A23F3" w14:textId="77777777" w:rsidR="00D509E4" w:rsidRPr="00B45186" w:rsidRDefault="00D509E4" w:rsidP="00F8733D">
            <w:pPr>
              <w:tabs>
                <w:tab w:val="left" w:pos="1276"/>
              </w:tabs>
              <w:jc w:val="both"/>
              <w:rPr>
                <w:rFonts w:ascii="Times New Roman" w:hAnsi="Times New Roman" w:cs="Times New Roman"/>
                <w:color w:val="auto"/>
                <w:sz w:val="20"/>
                <w:szCs w:val="20"/>
                <w:highlight w:val="yellow"/>
              </w:rPr>
            </w:pPr>
            <w:r w:rsidRPr="00B45186">
              <w:rPr>
                <w:rFonts w:ascii="Times New Roman" w:hAnsi="Times New Roman" w:cs="Times New Roman"/>
                <w:sz w:val="20"/>
                <w:szCs w:val="20"/>
              </w:rPr>
              <w:t>Tenderer B got more cost-effectiveness points.</w:t>
            </w:r>
          </w:p>
        </w:tc>
      </w:tr>
      <w:tr w:rsidR="00D509E4" w:rsidRPr="00B45186" w14:paraId="7ED629A3" w14:textId="77777777" w:rsidTr="001835F0">
        <w:tc>
          <w:tcPr>
            <w:tcW w:w="4937" w:type="dxa"/>
            <w:gridSpan w:val="2"/>
          </w:tcPr>
          <w:p w14:paraId="0DAE1F6D" w14:textId="77777777" w:rsidR="00D509E4" w:rsidRPr="00B45186" w:rsidRDefault="00D509E4" w:rsidP="00F8733D">
            <w:pPr>
              <w:tabs>
                <w:tab w:val="left" w:pos="1276"/>
              </w:tabs>
              <w:jc w:val="right"/>
              <w:rPr>
                <w:rFonts w:ascii="Times New Roman" w:hAnsi="Times New Roman" w:cs="Times New Roman"/>
                <w:b/>
                <w:bCs/>
                <w:color w:val="auto"/>
                <w:sz w:val="20"/>
                <w:szCs w:val="20"/>
                <w:highlight w:val="yellow"/>
              </w:rPr>
            </w:pPr>
            <w:r w:rsidRPr="00B45186">
              <w:rPr>
                <w:rFonts w:ascii="Times New Roman" w:hAnsi="Times New Roman" w:cs="Times New Roman"/>
                <w:sz w:val="20"/>
                <w:szCs w:val="20"/>
              </w:rPr>
              <w:lastRenderedPageBreak/>
              <w:t>Maximum score</w:t>
            </w:r>
            <w:r w:rsidRPr="00B45186">
              <w:t>:</w:t>
            </w:r>
          </w:p>
        </w:tc>
        <w:tc>
          <w:tcPr>
            <w:tcW w:w="870" w:type="dxa"/>
          </w:tcPr>
          <w:p w14:paraId="6BF86027" w14:textId="77777777" w:rsidR="00D509E4" w:rsidRPr="00B45186" w:rsidRDefault="00D509E4" w:rsidP="00F8733D">
            <w:pPr>
              <w:tabs>
                <w:tab w:val="left" w:pos="1276"/>
              </w:tabs>
              <w:jc w:val="center"/>
              <w:rPr>
                <w:rFonts w:ascii="Times New Roman" w:hAnsi="Times New Roman" w:cs="Times New Roman"/>
                <w:color w:val="auto"/>
                <w:sz w:val="20"/>
                <w:szCs w:val="20"/>
              </w:rPr>
            </w:pPr>
            <w:r w:rsidRPr="00B45186">
              <w:rPr>
                <w:rFonts w:ascii="Times New Roman" w:hAnsi="Times New Roman"/>
                <w:color w:val="auto"/>
                <w:sz w:val="20"/>
              </w:rPr>
              <w:t>100</w:t>
            </w:r>
          </w:p>
        </w:tc>
        <w:tc>
          <w:tcPr>
            <w:tcW w:w="3402" w:type="dxa"/>
          </w:tcPr>
          <w:p w14:paraId="328DA3EA" w14:textId="77777777" w:rsidR="00D509E4" w:rsidRPr="00B45186" w:rsidRDefault="00D509E4" w:rsidP="00F8733D">
            <w:pPr>
              <w:tabs>
                <w:tab w:val="left" w:pos="1276"/>
              </w:tabs>
              <w:jc w:val="both"/>
              <w:rPr>
                <w:rFonts w:ascii="Times New Roman" w:hAnsi="Times New Roman" w:cs="Times New Roman"/>
                <w:sz w:val="20"/>
                <w:szCs w:val="20"/>
              </w:rPr>
            </w:pPr>
          </w:p>
        </w:tc>
      </w:tr>
    </w:tbl>
    <w:p w14:paraId="3240F43B" w14:textId="77777777" w:rsidR="00537B98" w:rsidRPr="002C28E1" w:rsidRDefault="00537B98" w:rsidP="00F8733D">
      <w:pPr>
        <w:tabs>
          <w:tab w:val="left" w:pos="1276"/>
        </w:tabs>
        <w:rPr>
          <w:rFonts w:ascii="Times New Roman" w:hAnsi="Times New Roman" w:cs="Times New Roman"/>
          <w:sz w:val="22"/>
          <w:szCs w:val="22"/>
        </w:rPr>
      </w:pPr>
    </w:p>
    <w:p w14:paraId="207EC34D" w14:textId="6E1273A5" w:rsidR="00537B98" w:rsidRPr="002C28E1" w:rsidRDefault="00C025F3" w:rsidP="00F8733D">
      <w:pPr>
        <w:tabs>
          <w:tab w:val="left" w:pos="1276"/>
        </w:tabs>
        <w:rPr>
          <w:rFonts w:ascii="Times New Roman" w:hAnsi="Times New Roman" w:cs="Times New Roman"/>
          <w:sz w:val="20"/>
          <w:szCs w:val="20"/>
        </w:rPr>
      </w:pPr>
      <w:r w:rsidRPr="002C28E1">
        <w:rPr>
          <w:rFonts w:ascii="Times New Roman" w:hAnsi="Times New Roman" w:cs="Times New Roman"/>
          <w:sz w:val="20"/>
          <w:szCs w:val="20"/>
        </w:rPr>
        <w:t>The evaluation of the cost-effectiveness total score (C) is calculated by summing the scores of all the criteria.</w:t>
      </w:r>
    </w:p>
    <w:p w14:paraId="3A172203" w14:textId="1F656A4B" w:rsidR="00537B98" w:rsidRPr="002C28E1" w:rsidRDefault="00537B98" w:rsidP="00F8733D">
      <w:pPr>
        <w:tabs>
          <w:tab w:val="left" w:pos="1276"/>
        </w:tabs>
        <w:jc w:val="center"/>
        <w:rPr>
          <w:rFonts w:ascii="Times New Roman" w:hAnsi="Times New Roman" w:cs="Times New Roman"/>
          <w:sz w:val="20"/>
          <w:szCs w:val="20"/>
        </w:rPr>
      </w:pPr>
      <w:r w:rsidRPr="002C28E1">
        <w:rPr>
          <w:rFonts w:ascii="Times New Roman" w:hAnsi="Times New Roman"/>
          <w:sz w:val="20"/>
          <w:szCs w:val="20"/>
        </w:rPr>
        <w:t>C = K + T</w:t>
      </w:r>
    </w:p>
    <w:p w14:paraId="2BF16F5E" w14:textId="684A3A5E" w:rsidR="004443F3" w:rsidRPr="002C28E1" w:rsidRDefault="004443F3" w:rsidP="00F8733D">
      <w:pPr>
        <w:tabs>
          <w:tab w:val="left" w:pos="1276"/>
        </w:tabs>
        <w:jc w:val="center"/>
        <w:rPr>
          <w:rFonts w:ascii="Times New Roman" w:hAnsi="Times New Roman" w:cs="Times New Roman"/>
          <w:sz w:val="20"/>
          <w:szCs w:val="20"/>
        </w:rPr>
      </w:pPr>
    </w:p>
    <w:p w14:paraId="02AE2475" w14:textId="2FD90224" w:rsidR="004443F3" w:rsidRPr="002C28E1" w:rsidRDefault="004443F3" w:rsidP="00F8733D">
      <w:pPr>
        <w:tabs>
          <w:tab w:val="left" w:pos="1276"/>
        </w:tabs>
        <w:rPr>
          <w:rFonts w:ascii="Times New Roman" w:hAnsi="Times New Roman" w:cs="Times New Roman"/>
          <w:sz w:val="20"/>
          <w:szCs w:val="20"/>
        </w:rPr>
      </w:pPr>
      <w:r w:rsidRPr="002C28E1">
        <w:rPr>
          <w:rFonts w:ascii="Times New Roman" w:hAnsi="Times New Roman"/>
          <w:sz w:val="20"/>
          <w:szCs w:val="20"/>
        </w:rPr>
        <w:t>C - cost-effectiveness assessment point;</w:t>
      </w:r>
    </w:p>
    <w:p w14:paraId="3333F399" w14:textId="4E8A257C" w:rsidR="004443F3" w:rsidRPr="002C28E1" w:rsidRDefault="004443F3" w:rsidP="00F8733D">
      <w:pPr>
        <w:tabs>
          <w:tab w:val="left" w:pos="1276"/>
        </w:tabs>
        <w:rPr>
          <w:rFonts w:ascii="Times New Roman" w:hAnsi="Times New Roman" w:cs="Times New Roman"/>
          <w:sz w:val="20"/>
          <w:szCs w:val="20"/>
        </w:rPr>
      </w:pPr>
      <w:r w:rsidRPr="002C28E1">
        <w:rPr>
          <w:rFonts w:ascii="Times New Roman" w:hAnsi="Times New Roman"/>
          <w:sz w:val="20"/>
          <w:szCs w:val="20"/>
        </w:rPr>
        <w:t>K - cost-effectiveness point obtained for the bid price;</w:t>
      </w:r>
    </w:p>
    <w:p w14:paraId="1999EA3B" w14:textId="210B9EF4" w:rsidR="00190ED1" w:rsidRPr="002C28E1" w:rsidRDefault="00413ED5" w:rsidP="00F8733D">
      <w:pPr>
        <w:tabs>
          <w:tab w:val="left" w:pos="1276"/>
        </w:tabs>
        <w:rPr>
          <w:rFonts w:ascii="Times New Roman" w:hAnsi="Times New Roman"/>
          <w:sz w:val="20"/>
          <w:szCs w:val="20"/>
        </w:rPr>
      </w:pPr>
      <w:r w:rsidRPr="002C28E1">
        <w:rPr>
          <w:rFonts w:ascii="Times New Roman" w:hAnsi="Times New Roman"/>
          <w:sz w:val="20"/>
          <w:szCs w:val="20"/>
        </w:rPr>
        <w:t xml:space="preserve">T- cost-effectiveness point was obtained for </w:t>
      </w:r>
      <w:r w:rsidR="00D509E4" w:rsidRPr="002C28E1">
        <w:rPr>
          <w:rFonts w:ascii="Times New Roman" w:hAnsi="Times New Roman"/>
          <w:sz w:val="20"/>
          <w:szCs w:val="20"/>
        </w:rPr>
        <w:t xml:space="preserve">the specific experience of </w:t>
      </w:r>
      <w:r w:rsidR="00382D56" w:rsidRPr="002C28E1">
        <w:rPr>
          <w:rFonts w:ascii="Times New Roman" w:hAnsi="Times New Roman"/>
          <w:sz w:val="20"/>
          <w:szCs w:val="20"/>
        </w:rPr>
        <w:t>Experts</w:t>
      </w:r>
      <w:r w:rsidR="00A40D09">
        <w:rPr>
          <w:rFonts w:ascii="Times New Roman" w:hAnsi="Times New Roman"/>
          <w:sz w:val="20"/>
          <w:szCs w:val="20"/>
        </w:rPr>
        <w:t>.</w:t>
      </w:r>
    </w:p>
    <w:p w14:paraId="24CCD267" w14:textId="40BBA21D" w:rsidR="00413ED5" w:rsidRPr="00B45186" w:rsidRDefault="00413ED5" w:rsidP="00F8733D">
      <w:pPr>
        <w:tabs>
          <w:tab w:val="left" w:pos="1276"/>
        </w:tabs>
        <w:rPr>
          <w:rFonts w:ascii="Times New Roman" w:hAnsi="Times New Roman" w:cs="Times New Roman"/>
        </w:rPr>
      </w:pPr>
    </w:p>
    <w:p w14:paraId="2480A58B" w14:textId="54EB7E4C" w:rsidR="00537B98" w:rsidRPr="00B45186" w:rsidRDefault="00537B98" w:rsidP="00F8733D">
      <w:pPr>
        <w:tabs>
          <w:tab w:val="left" w:pos="1276"/>
        </w:tabs>
        <w:rPr>
          <w:rFonts w:ascii="Times New Roman" w:hAnsi="Times New Roman" w:cs="Times New Roman"/>
        </w:rPr>
      </w:pPr>
    </w:p>
    <w:sectPr w:rsidR="00537B98" w:rsidRPr="00B45186" w:rsidSect="00C04B7F">
      <w:headerReference w:type="default" r:id="rId11"/>
      <w:pgSz w:w="11906" w:h="16838" w:code="9"/>
      <w:pgMar w:top="865" w:right="677" w:bottom="865" w:left="1752"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2419A" w14:textId="77777777" w:rsidR="00BE2B97" w:rsidRDefault="00BE2B97">
      <w:r>
        <w:separator/>
      </w:r>
    </w:p>
  </w:endnote>
  <w:endnote w:type="continuationSeparator" w:id="0">
    <w:p w14:paraId="5269AF16" w14:textId="77777777" w:rsidR="00BE2B97" w:rsidRDefault="00BE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1444F" w14:textId="77777777" w:rsidR="00BE2B97" w:rsidRDefault="00BE2B97"/>
  </w:footnote>
  <w:footnote w:type="continuationSeparator" w:id="0">
    <w:p w14:paraId="02E2D707" w14:textId="77777777" w:rsidR="00BE2B97" w:rsidRDefault="00BE2B97"/>
  </w:footnote>
  <w:footnote w:id="1">
    <w:p w14:paraId="751A1EB0" w14:textId="77777777" w:rsidR="00A40D09" w:rsidRPr="000E0857" w:rsidRDefault="00A40D09" w:rsidP="00A40D09">
      <w:pPr>
        <w:pStyle w:val="FootnoteText"/>
        <w:rPr>
          <w:rFonts w:ascii="Times New Roman" w:hAnsi="Times New Roman"/>
          <w:lang w:val="lt-LT"/>
        </w:rPr>
      </w:pPr>
      <w:r>
        <w:rPr>
          <w:rStyle w:val="FootnoteReference"/>
        </w:rPr>
        <w:footnoteRef/>
      </w:r>
      <w:r>
        <w:t xml:space="preserve"> </w:t>
      </w:r>
      <w:r w:rsidRPr="00451549">
        <w:rPr>
          <w:rFonts w:ascii="Times New Roman" w:hAnsi="Times New Roman"/>
        </w:rPr>
        <w:t>Comprehensive studies– research in a deep borehole (with a depth of 300 meters or more): complex studies of borehole walls (using optical acoustic and electrical imaging methods), studies of the crystalline</w:t>
      </w:r>
      <w:r w:rsidRPr="000E0857">
        <w:rPr>
          <w:rFonts w:ascii="Times New Roman" w:hAnsi="Times New Roman"/>
        </w:rPr>
        <w:t xml:space="preserve"> foundation’s weathering crust and fracturing, geophysical research in the borehole (acoustic thermometric, etc.), measurement of natural stresses and temperatures in the boreholes, detection of gaseous substances, hydrogeological studies.</w:t>
      </w:r>
    </w:p>
    <w:p w14:paraId="4FA63D9C" w14:textId="06184399" w:rsidR="00A40D09" w:rsidRPr="00A40D09" w:rsidRDefault="00A40D09">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00E0" w14:textId="77777777" w:rsidR="004322DC" w:rsidRDefault="004322DC" w:rsidP="004322DC">
    <w:pPr>
      <w:pStyle w:val="BodyText"/>
      <w:tabs>
        <w:tab w:val="left" w:pos="4450"/>
        <w:tab w:val="left" w:pos="7378"/>
      </w:tabs>
      <w:jc w:val="right"/>
      <w:rPr>
        <w:b/>
        <w:bCs/>
        <w:i/>
        <w:iCs/>
        <w:lang w:val="en-US"/>
      </w:rPr>
    </w:pPr>
  </w:p>
  <w:p w14:paraId="03373747" w14:textId="303E3D72" w:rsidR="004322DC" w:rsidRDefault="004322DC" w:rsidP="004322DC">
    <w:pPr>
      <w:pStyle w:val="BodyText"/>
      <w:tabs>
        <w:tab w:val="left" w:pos="4450"/>
        <w:tab w:val="left" w:pos="7378"/>
      </w:tabs>
      <w:jc w:val="right"/>
    </w:pPr>
    <w:r w:rsidRPr="009F2A6A">
      <w:rPr>
        <w:b/>
        <w:bCs/>
        <w:i/>
        <w:iCs/>
        <w:lang w:val="en-US"/>
      </w:rPr>
      <w:t>Translation from Lithuanian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pStyle w:val="Heading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pStyle w:val="Heading6"/>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3B166A"/>
    <w:multiLevelType w:val="multilevel"/>
    <w:tmpl w:val="06CE863E"/>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6D6D81"/>
    <w:multiLevelType w:val="multilevel"/>
    <w:tmpl w:val="9056B1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6B3F57"/>
    <w:multiLevelType w:val="multilevel"/>
    <w:tmpl w:val="6DAE1C5C"/>
    <w:lvl w:ilvl="0">
      <w:start w:val="14"/>
      <w:numFmt w:val="decimal"/>
      <w:lvlText w:val="%1."/>
      <w:lvlJc w:val="left"/>
      <w:pPr>
        <w:ind w:left="576" w:hanging="576"/>
      </w:pPr>
      <w:rPr>
        <w:rFonts w:hint="default"/>
      </w:rPr>
    </w:lvl>
    <w:lvl w:ilvl="1">
      <w:start w:val="1"/>
      <w:numFmt w:val="decimal"/>
      <w:lvlText w:val="%1.%2."/>
      <w:lvlJc w:val="left"/>
      <w:pPr>
        <w:ind w:left="1476" w:hanging="576"/>
      </w:pPr>
      <w:rPr>
        <w:rFonts w:hint="default"/>
      </w:rPr>
    </w:lvl>
    <w:lvl w:ilvl="2">
      <w:start w:val="6"/>
      <w:numFmt w:val="decimal"/>
      <w:lvlText w:val="%1.%2.%3."/>
      <w:lvlJc w:val="left"/>
      <w:pPr>
        <w:ind w:left="1712"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0CF66F30"/>
    <w:multiLevelType w:val="multilevel"/>
    <w:tmpl w:val="03902B50"/>
    <w:lvl w:ilvl="0">
      <w:start w:val="2"/>
      <w:numFmt w:val="decimal"/>
      <w:lvlText w:val="%1."/>
      <w:lvlJc w:val="left"/>
      <w:pPr>
        <w:ind w:left="468" w:hanging="468"/>
      </w:pPr>
      <w:rPr>
        <w:rFonts w:hint="default"/>
      </w:rPr>
    </w:lvl>
    <w:lvl w:ilvl="1">
      <w:start w:val="1"/>
      <w:numFmt w:val="decimal"/>
      <w:lvlText w:val="%1.%2."/>
      <w:lvlJc w:val="left"/>
      <w:pPr>
        <w:ind w:left="1188" w:hanging="468"/>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E936194"/>
    <w:multiLevelType w:val="hybridMultilevel"/>
    <w:tmpl w:val="4DE60422"/>
    <w:lvl w:ilvl="0" w:tplc="FF0C38BE">
      <w:numFmt w:val="bullet"/>
      <w:lvlText w:val="-"/>
      <w:lvlJc w:val="left"/>
      <w:pPr>
        <w:ind w:left="1660" w:hanging="360"/>
      </w:pPr>
      <w:rPr>
        <w:rFonts w:ascii="Times New Roman" w:eastAsia="Times New Roman" w:hAnsi="Times New Roman" w:cs="Times New Roman" w:hint="default"/>
      </w:rPr>
    </w:lvl>
    <w:lvl w:ilvl="1" w:tplc="04270003" w:tentative="1">
      <w:start w:val="1"/>
      <w:numFmt w:val="bullet"/>
      <w:lvlText w:val="o"/>
      <w:lvlJc w:val="left"/>
      <w:pPr>
        <w:ind w:left="2380" w:hanging="360"/>
      </w:pPr>
      <w:rPr>
        <w:rFonts w:ascii="Courier New" w:hAnsi="Courier New" w:cs="Courier New" w:hint="default"/>
      </w:rPr>
    </w:lvl>
    <w:lvl w:ilvl="2" w:tplc="04270005" w:tentative="1">
      <w:start w:val="1"/>
      <w:numFmt w:val="bullet"/>
      <w:lvlText w:val=""/>
      <w:lvlJc w:val="left"/>
      <w:pPr>
        <w:ind w:left="3100" w:hanging="360"/>
      </w:pPr>
      <w:rPr>
        <w:rFonts w:ascii="Wingdings" w:hAnsi="Wingdings" w:hint="default"/>
      </w:rPr>
    </w:lvl>
    <w:lvl w:ilvl="3" w:tplc="04270001" w:tentative="1">
      <w:start w:val="1"/>
      <w:numFmt w:val="bullet"/>
      <w:lvlText w:val=""/>
      <w:lvlJc w:val="left"/>
      <w:pPr>
        <w:ind w:left="3820" w:hanging="360"/>
      </w:pPr>
      <w:rPr>
        <w:rFonts w:ascii="Symbol" w:hAnsi="Symbol" w:hint="default"/>
      </w:rPr>
    </w:lvl>
    <w:lvl w:ilvl="4" w:tplc="04270003" w:tentative="1">
      <w:start w:val="1"/>
      <w:numFmt w:val="bullet"/>
      <w:lvlText w:val="o"/>
      <w:lvlJc w:val="left"/>
      <w:pPr>
        <w:ind w:left="4540" w:hanging="360"/>
      </w:pPr>
      <w:rPr>
        <w:rFonts w:ascii="Courier New" w:hAnsi="Courier New" w:cs="Courier New" w:hint="default"/>
      </w:rPr>
    </w:lvl>
    <w:lvl w:ilvl="5" w:tplc="04270005" w:tentative="1">
      <w:start w:val="1"/>
      <w:numFmt w:val="bullet"/>
      <w:lvlText w:val=""/>
      <w:lvlJc w:val="left"/>
      <w:pPr>
        <w:ind w:left="5260" w:hanging="360"/>
      </w:pPr>
      <w:rPr>
        <w:rFonts w:ascii="Wingdings" w:hAnsi="Wingdings" w:hint="default"/>
      </w:rPr>
    </w:lvl>
    <w:lvl w:ilvl="6" w:tplc="04270001" w:tentative="1">
      <w:start w:val="1"/>
      <w:numFmt w:val="bullet"/>
      <w:lvlText w:val=""/>
      <w:lvlJc w:val="left"/>
      <w:pPr>
        <w:ind w:left="5980" w:hanging="360"/>
      </w:pPr>
      <w:rPr>
        <w:rFonts w:ascii="Symbol" w:hAnsi="Symbol" w:hint="default"/>
      </w:rPr>
    </w:lvl>
    <w:lvl w:ilvl="7" w:tplc="04270003" w:tentative="1">
      <w:start w:val="1"/>
      <w:numFmt w:val="bullet"/>
      <w:lvlText w:val="o"/>
      <w:lvlJc w:val="left"/>
      <w:pPr>
        <w:ind w:left="6700" w:hanging="360"/>
      </w:pPr>
      <w:rPr>
        <w:rFonts w:ascii="Courier New" w:hAnsi="Courier New" w:cs="Courier New" w:hint="default"/>
      </w:rPr>
    </w:lvl>
    <w:lvl w:ilvl="8" w:tplc="04270005" w:tentative="1">
      <w:start w:val="1"/>
      <w:numFmt w:val="bullet"/>
      <w:lvlText w:val=""/>
      <w:lvlJc w:val="left"/>
      <w:pPr>
        <w:ind w:left="7420" w:hanging="360"/>
      </w:pPr>
      <w:rPr>
        <w:rFonts w:ascii="Wingdings" w:hAnsi="Wingdings" w:hint="default"/>
      </w:rPr>
    </w:lvl>
  </w:abstractNum>
  <w:abstractNum w:abstractNumId="6" w15:restartNumberingAfterBreak="0">
    <w:nsid w:val="11B16914"/>
    <w:multiLevelType w:val="multilevel"/>
    <w:tmpl w:val="BF768C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660FE8"/>
    <w:multiLevelType w:val="multilevel"/>
    <w:tmpl w:val="D94A8CB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EF103A"/>
    <w:multiLevelType w:val="multilevel"/>
    <w:tmpl w:val="46A6B2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8F7168"/>
    <w:multiLevelType w:val="multilevel"/>
    <w:tmpl w:val="3754D842"/>
    <w:lvl w:ilvl="0">
      <w:start w:val="19"/>
      <w:numFmt w:val="decimal"/>
      <w:lvlText w:val="%1."/>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shd w:val="clear" w:color="auto" w:fill="auto"/>
        <w:lang w:val="lt-LT" w:eastAsia="lt-LT" w:bidi="lt-LT"/>
      </w:rPr>
    </w:lvl>
    <w:lvl w:ilvl="2">
      <w:start w:val="1"/>
      <w:numFmt w:val="decimal"/>
      <w:lvlText w:val="%1.%2.%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0"/>
        <w:szCs w:val="20"/>
        <w:u w:val="none"/>
        <w:shd w:val="clear" w:color="auto" w:fill="auto"/>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16905511"/>
    <w:multiLevelType w:val="multilevel"/>
    <w:tmpl w:val="2862948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GB"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214908"/>
    <w:multiLevelType w:val="multilevel"/>
    <w:tmpl w:val="A5AC566E"/>
    <w:lvl w:ilvl="0">
      <w:start w:val="20"/>
      <w:numFmt w:val="decimal"/>
      <w:lvlText w:val="%1."/>
      <w:lvlJc w:val="left"/>
      <w:pPr>
        <w:ind w:left="528" w:hanging="528"/>
      </w:pPr>
      <w:rPr>
        <w:rFonts w:hint="default"/>
      </w:rPr>
    </w:lvl>
    <w:lvl w:ilvl="1">
      <w:start w:val="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01F7B0D"/>
    <w:multiLevelType w:val="multilevel"/>
    <w:tmpl w:val="23A48E44"/>
    <w:lvl w:ilvl="0">
      <w:start w:val="19"/>
      <w:numFmt w:val="decimal"/>
      <w:lvlText w:val="%1."/>
      <w:lvlJc w:val="left"/>
      <w:pPr>
        <w:ind w:left="528" w:hanging="528"/>
      </w:pPr>
      <w:rPr>
        <w:rFonts w:hint="default"/>
      </w:rPr>
    </w:lvl>
    <w:lvl w:ilvl="1">
      <w:start w:val="9"/>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2D448AC"/>
    <w:multiLevelType w:val="multilevel"/>
    <w:tmpl w:val="76D685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DF104D"/>
    <w:multiLevelType w:val="multilevel"/>
    <w:tmpl w:val="631A71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638B"/>
    <w:multiLevelType w:val="multilevel"/>
    <w:tmpl w:val="23B2B6D0"/>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8B4884"/>
    <w:multiLevelType w:val="multilevel"/>
    <w:tmpl w:val="899E11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7E328E"/>
    <w:multiLevelType w:val="multilevel"/>
    <w:tmpl w:val="4978F4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FAC1836"/>
    <w:multiLevelType w:val="multilevel"/>
    <w:tmpl w:val="D81C3684"/>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096240D"/>
    <w:multiLevelType w:val="hybridMultilevel"/>
    <w:tmpl w:val="4E685B80"/>
    <w:lvl w:ilvl="0" w:tplc="DDF6AC44">
      <w:start w:val="1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0B5570B"/>
    <w:multiLevelType w:val="multilevel"/>
    <w:tmpl w:val="FECC61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8433C3"/>
    <w:multiLevelType w:val="multilevel"/>
    <w:tmpl w:val="E5848C2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9B6D6D"/>
    <w:multiLevelType w:val="multilevel"/>
    <w:tmpl w:val="8604CC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47828BD"/>
    <w:multiLevelType w:val="multilevel"/>
    <w:tmpl w:val="8A8A6412"/>
    <w:lvl w:ilvl="0">
      <w:start w:val="1"/>
      <w:numFmt w:val="decimal"/>
      <w:lvlText w:val="%1."/>
      <w:lvlJc w:val="left"/>
      <w:pPr>
        <w:ind w:left="1069" w:hanging="360"/>
      </w:pPr>
      <w:rPr>
        <w:rFonts w:hint="default"/>
        <w:b w:val="0"/>
        <w:bCs/>
        <w:color w:val="auto"/>
        <w:sz w:val="20"/>
        <w:szCs w:val="20"/>
      </w:rPr>
    </w:lvl>
    <w:lvl w:ilvl="1">
      <w:start w:val="1"/>
      <w:numFmt w:val="decimal"/>
      <w:lvlText w:val="%1.%2."/>
      <w:lvlJc w:val="left"/>
      <w:pPr>
        <w:ind w:left="716" w:hanging="432"/>
      </w:pPr>
      <w:rPr>
        <w:b w:val="0"/>
        <w:bCs w:val="0"/>
        <w:i w:val="0"/>
        <w:iCs w:val="0"/>
        <w:strike w:val="0"/>
        <w:sz w:val="20"/>
        <w:szCs w:val="20"/>
      </w:rPr>
    </w:lvl>
    <w:lvl w:ilvl="2">
      <w:start w:val="1"/>
      <w:numFmt w:val="decimal"/>
      <w:lvlText w:val="%1.%2.%3."/>
      <w:lvlJc w:val="left"/>
      <w:pPr>
        <w:ind w:left="940" w:hanging="504"/>
      </w:pPr>
      <w:rPr>
        <w:strike w:val="0"/>
      </w:r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4" w15:restartNumberingAfterBreak="0">
    <w:nsid w:val="38DD431E"/>
    <w:multiLevelType w:val="multilevel"/>
    <w:tmpl w:val="2D8006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CF0284"/>
    <w:multiLevelType w:val="hybridMultilevel"/>
    <w:tmpl w:val="DBEC8D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8023AAD"/>
    <w:multiLevelType w:val="multilevel"/>
    <w:tmpl w:val="71A680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FBE6889"/>
    <w:multiLevelType w:val="multilevel"/>
    <w:tmpl w:val="4D38E0AA"/>
    <w:lvl w:ilvl="0">
      <w:start w:val="1"/>
      <w:numFmt w:val="upperRoman"/>
      <w:lvlText w:val="%1."/>
      <w:lvlJc w:val="left"/>
      <w:pPr>
        <w:ind w:left="1287" w:hanging="720"/>
      </w:pPr>
      <w:rPr>
        <w:rFonts w:hint="default"/>
      </w:rPr>
    </w:lvl>
    <w:lvl w:ilvl="1">
      <w:start w:val="4"/>
      <w:numFmt w:val="decimal"/>
      <w:isLgl/>
      <w:lvlText w:val="%1.%2."/>
      <w:lvlJc w:val="left"/>
      <w:pPr>
        <w:ind w:left="1347" w:hanging="780"/>
      </w:pPr>
      <w:rPr>
        <w:rFonts w:hint="default"/>
      </w:rPr>
    </w:lvl>
    <w:lvl w:ilvl="2">
      <w:start w:val="1"/>
      <w:numFmt w:val="decimal"/>
      <w:isLgl/>
      <w:lvlText w:val="%1.%2.%3."/>
      <w:lvlJc w:val="left"/>
      <w:pPr>
        <w:ind w:left="1347" w:hanging="780"/>
      </w:pPr>
      <w:rPr>
        <w:rFonts w:hint="default"/>
      </w:rPr>
    </w:lvl>
    <w:lvl w:ilvl="3">
      <w:start w:val="1"/>
      <w:numFmt w:val="decimal"/>
      <w:isLgl/>
      <w:lvlText w:val="%1.%2.%3.%4."/>
      <w:lvlJc w:val="left"/>
      <w:pPr>
        <w:ind w:left="1347" w:hanging="7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8" w15:restartNumberingAfterBreak="0">
    <w:nsid w:val="4FC32C95"/>
    <w:multiLevelType w:val="hybridMultilevel"/>
    <w:tmpl w:val="88D24804"/>
    <w:lvl w:ilvl="0" w:tplc="5B2C21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547F5077"/>
    <w:multiLevelType w:val="multilevel"/>
    <w:tmpl w:val="690A0792"/>
    <w:lvl w:ilvl="0">
      <w:start w:val="3"/>
      <w:numFmt w:val="upperRoman"/>
      <w:lvlText w:val="%1."/>
      <w:lvlJc w:val="left"/>
      <w:pPr>
        <w:ind w:left="2563" w:hanging="720"/>
      </w:pPr>
      <w:rPr>
        <w:rFonts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1855" w:hanging="720"/>
      </w:pPr>
      <w:rPr>
        <w:rFonts w:hint="default"/>
        <w:b w:val="0"/>
        <w:bCs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0" w15:restartNumberingAfterBreak="0">
    <w:nsid w:val="5F244058"/>
    <w:multiLevelType w:val="hybridMultilevel"/>
    <w:tmpl w:val="5D422174"/>
    <w:lvl w:ilvl="0" w:tplc="E4BED7B8">
      <w:start w:val="1"/>
      <w:numFmt w:val="decimal"/>
      <w:lvlText w:val="%1."/>
      <w:lvlJc w:val="left"/>
      <w:pPr>
        <w:ind w:left="720" w:hanging="360"/>
      </w:pPr>
    </w:lvl>
    <w:lvl w:ilvl="1" w:tplc="68C6F0CC">
      <w:start w:val="1"/>
      <w:numFmt w:val="decimal"/>
      <w:lvlText w:val="%2."/>
      <w:lvlJc w:val="left"/>
      <w:pPr>
        <w:ind w:left="720" w:hanging="360"/>
      </w:pPr>
    </w:lvl>
    <w:lvl w:ilvl="2" w:tplc="5058A162">
      <w:start w:val="1"/>
      <w:numFmt w:val="decimal"/>
      <w:lvlText w:val="%3."/>
      <w:lvlJc w:val="left"/>
      <w:pPr>
        <w:ind w:left="720" w:hanging="360"/>
      </w:pPr>
    </w:lvl>
    <w:lvl w:ilvl="3" w:tplc="C744F958">
      <w:start w:val="1"/>
      <w:numFmt w:val="decimal"/>
      <w:lvlText w:val="%4."/>
      <w:lvlJc w:val="left"/>
      <w:pPr>
        <w:ind w:left="720" w:hanging="360"/>
      </w:pPr>
    </w:lvl>
    <w:lvl w:ilvl="4" w:tplc="30BE6B92">
      <w:start w:val="1"/>
      <w:numFmt w:val="decimal"/>
      <w:lvlText w:val="%5."/>
      <w:lvlJc w:val="left"/>
      <w:pPr>
        <w:ind w:left="720" w:hanging="360"/>
      </w:pPr>
    </w:lvl>
    <w:lvl w:ilvl="5" w:tplc="1CC404CC">
      <w:start w:val="1"/>
      <w:numFmt w:val="decimal"/>
      <w:lvlText w:val="%6."/>
      <w:lvlJc w:val="left"/>
      <w:pPr>
        <w:ind w:left="720" w:hanging="360"/>
      </w:pPr>
    </w:lvl>
    <w:lvl w:ilvl="6" w:tplc="5ACCB7AC">
      <w:start w:val="1"/>
      <w:numFmt w:val="decimal"/>
      <w:lvlText w:val="%7."/>
      <w:lvlJc w:val="left"/>
      <w:pPr>
        <w:ind w:left="720" w:hanging="360"/>
      </w:pPr>
    </w:lvl>
    <w:lvl w:ilvl="7" w:tplc="DDE2CFFC">
      <w:start w:val="1"/>
      <w:numFmt w:val="decimal"/>
      <w:lvlText w:val="%8."/>
      <w:lvlJc w:val="left"/>
      <w:pPr>
        <w:ind w:left="720" w:hanging="360"/>
      </w:pPr>
    </w:lvl>
    <w:lvl w:ilvl="8" w:tplc="A73E7130">
      <w:start w:val="1"/>
      <w:numFmt w:val="decimal"/>
      <w:lvlText w:val="%9."/>
      <w:lvlJc w:val="left"/>
      <w:pPr>
        <w:ind w:left="720" w:hanging="360"/>
      </w:pPr>
    </w:lvl>
  </w:abstractNum>
  <w:abstractNum w:abstractNumId="31" w15:restartNumberingAfterBreak="0">
    <w:nsid w:val="62C15FE0"/>
    <w:multiLevelType w:val="multilevel"/>
    <w:tmpl w:val="DF94E0B4"/>
    <w:lvl w:ilvl="0">
      <w:start w:val="14"/>
      <w:numFmt w:val="decimal"/>
      <w:lvlText w:val="%1."/>
      <w:lvlJc w:val="left"/>
      <w:pPr>
        <w:ind w:left="576" w:hanging="576"/>
      </w:pPr>
      <w:rPr>
        <w:rFonts w:hint="default"/>
      </w:rPr>
    </w:lvl>
    <w:lvl w:ilvl="1">
      <w:start w:val="2"/>
      <w:numFmt w:val="decimal"/>
      <w:lvlText w:val="%1.%2."/>
      <w:lvlJc w:val="left"/>
      <w:pPr>
        <w:ind w:left="1314" w:hanging="576"/>
      </w:pPr>
      <w:rPr>
        <w:rFonts w:hint="default"/>
      </w:rPr>
    </w:lvl>
    <w:lvl w:ilvl="2">
      <w:start w:val="1"/>
      <w:numFmt w:val="decimal"/>
      <w:lvlText w:val="%1.%2.%3."/>
      <w:lvlJc w:val="left"/>
      <w:pPr>
        <w:ind w:left="2196" w:hanging="720"/>
      </w:pPr>
      <w:rPr>
        <w:rFonts w:hint="default"/>
      </w:rPr>
    </w:lvl>
    <w:lvl w:ilvl="3">
      <w:start w:val="1"/>
      <w:numFmt w:val="decimal"/>
      <w:lvlText w:val="%1.%2.%3.%4."/>
      <w:lvlJc w:val="left"/>
      <w:pPr>
        <w:ind w:left="2934" w:hanging="720"/>
      </w:pPr>
      <w:rPr>
        <w:rFonts w:hint="default"/>
      </w:rPr>
    </w:lvl>
    <w:lvl w:ilvl="4">
      <w:start w:val="1"/>
      <w:numFmt w:val="decimal"/>
      <w:lvlText w:val="%1.%2.%3.%4.%5."/>
      <w:lvlJc w:val="left"/>
      <w:pPr>
        <w:ind w:left="4032" w:hanging="1080"/>
      </w:pPr>
      <w:rPr>
        <w:rFonts w:hint="default"/>
      </w:rPr>
    </w:lvl>
    <w:lvl w:ilvl="5">
      <w:start w:val="1"/>
      <w:numFmt w:val="decimal"/>
      <w:lvlText w:val="%1.%2.%3.%4.%5.%6."/>
      <w:lvlJc w:val="left"/>
      <w:pPr>
        <w:ind w:left="4770" w:hanging="1080"/>
      </w:pPr>
      <w:rPr>
        <w:rFonts w:hint="default"/>
      </w:rPr>
    </w:lvl>
    <w:lvl w:ilvl="6">
      <w:start w:val="1"/>
      <w:numFmt w:val="decimal"/>
      <w:lvlText w:val="%1.%2.%3.%4.%5.%6.%7."/>
      <w:lvlJc w:val="left"/>
      <w:pPr>
        <w:ind w:left="5508" w:hanging="1080"/>
      </w:pPr>
      <w:rPr>
        <w:rFonts w:hint="default"/>
      </w:rPr>
    </w:lvl>
    <w:lvl w:ilvl="7">
      <w:start w:val="1"/>
      <w:numFmt w:val="decimal"/>
      <w:lvlText w:val="%1.%2.%3.%4.%5.%6.%7.%8."/>
      <w:lvlJc w:val="left"/>
      <w:pPr>
        <w:ind w:left="6606" w:hanging="1440"/>
      </w:pPr>
      <w:rPr>
        <w:rFonts w:hint="default"/>
      </w:rPr>
    </w:lvl>
    <w:lvl w:ilvl="8">
      <w:start w:val="1"/>
      <w:numFmt w:val="decimal"/>
      <w:lvlText w:val="%1.%2.%3.%4.%5.%6.%7.%8.%9."/>
      <w:lvlJc w:val="left"/>
      <w:pPr>
        <w:ind w:left="7344" w:hanging="1440"/>
      </w:pPr>
      <w:rPr>
        <w:rFonts w:hint="default"/>
      </w:rPr>
    </w:lvl>
  </w:abstractNum>
  <w:abstractNum w:abstractNumId="32" w15:restartNumberingAfterBreak="0">
    <w:nsid w:val="658E52D3"/>
    <w:multiLevelType w:val="hybridMultilevel"/>
    <w:tmpl w:val="5636CFFA"/>
    <w:lvl w:ilvl="0" w:tplc="4688419C">
      <w:start w:val="1"/>
      <w:numFmt w:val="decimal"/>
      <w:lvlText w:val="%1."/>
      <w:lvlJc w:val="left"/>
      <w:pPr>
        <w:ind w:left="720" w:hanging="360"/>
      </w:pPr>
    </w:lvl>
    <w:lvl w:ilvl="1" w:tplc="8D0443E0">
      <w:start w:val="1"/>
      <w:numFmt w:val="decimal"/>
      <w:lvlText w:val="%2."/>
      <w:lvlJc w:val="left"/>
      <w:pPr>
        <w:ind w:left="720" w:hanging="360"/>
      </w:pPr>
    </w:lvl>
    <w:lvl w:ilvl="2" w:tplc="738A0896">
      <w:start w:val="1"/>
      <w:numFmt w:val="decimal"/>
      <w:lvlText w:val="%3."/>
      <w:lvlJc w:val="left"/>
      <w:pPr>
        <w:ind w:left="720" w:hanging="360"/>
      </w:pPr>
    </w:lvl>
    <w:lvl w:ilvl="3" w:tplc="BF025F16">
      <w:start w:val="1"/>
      <w:numFmt w:val="decimal"/>
      <w:lvlText w:val="%4."/>
      <w:lvlJc w:val="left"/>
      <w:pPr>
        <w:ind w:left="720" w:hanging="360"/>
      </w:pPr>
    </w:lvl>
    <w:lvl w:ilvl="4" w:tplc="2E9A4D34">
      <w:start w:val="1"/>
      <w:numFmt w:val="decimal"/>
      <w:lvlText w:val="%5."/>
      <w:lvlJc w:val="left"/>
      <w:pPr>
        <w:ind w:left="720" w:hanging="360"/>
      </w:pPr>
    </w:lvl>
    <w:lvl w:ilvl="5" w:tplc="3686149E">
      <w:start w:val="1"/>
      <w:numFmt w:val="decimal"/>
      <w:lvlText w:val="%6."/>
      <w:lvlJc w:val="left"/>
      <w:pPr>
        <w:ind w:left="720" w:hanging="360"/>
      </w:pPr>
    </w:lvl>
    <w:lvl w:ilvl="6" w:tplc="4D16D7BA">
      <w:start w:val="1"/>
      <w:numFmt w:val="decimal"/>
      <w:lvlText w:val="%7."/>
      <w:lvlJc w:val="left"/>
      <w:pPr>
        <w:ind w:left="720" w:hanging="360"/>
      </w:pPr>
    </w:lvl>
    <w:lvl w:ilvl="7" w:tplc="9B58F540">
      <w:start w:val="1"/>
      <w:numFmt w:val="decimal"/>
      <w:lvlText w:val="%8."/>
      <w:lvlJc w:val="left"/>
      <w:pPr>
        <w:ind w:left="720" w:hanging="360"/>
      </w:pPr>
    </w:lvl>
    <w:lvl w:ilvl="8" w:tplc="58BEEFDA">
      <w:start w:val="1"/>
      <w:numFmt w:val="decimal"/>
      <w:lvlText w:val="%9."/>
      <w:lvlJc w:val="left"/>
      <w:pPr>
        <w:ind w:left="720" w:hanging="360"/>
      </w:pPr>
    </w:lvl>
  </w:abstractNum>
  <w:abstractNum w:abstractNumId="33" w15:restartNumberingAfterBreak="0">
    <w:nsid w:val="682804FD"/>
    <w:multiLevelType w:val="multilevel"/>
    <w:tmpl w:val="F74EFD1E"/>
    <w:lvl w:ilvl="0">
      <w:start w:val="4"/>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8316CBA"/>
    <w:multiLevelType w:val="multilevel"/>
    <w:tmpl w:val="E842E5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1134164"/>
    <w:multiLevelType w:val="multilevel"/>
    <w:tmpl w:val="23A48E44"/>
    <w:lvl w:ilvl="0">
      <w:start w:val="19"/>
      <w:numFmt w:val="decimal"/>
      <w:lvlText w:val="%1."/>
      <w:lvlJc w:val="left"/>
      <w:pPr>
        <w:ind w:left="528" w:hanging="528"/>
      </w:pPr>
      <w:rPr>
        <w:rFonts w:hint="default"/>
      </w:rPr>
    </w:lvl>
    <w:lvl w:ilvl="1">
      <w:start w:val="9"/>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330A0D"/>
    <w:multiLevelType w:val="multilevel"/>
    <w:tmpl w:val="9E082F3C"/>
    <w:lvl w:ilvl="0">
      <w:start w:val="1"/>
      <w:numFmt w:val="decimal"/>
      <w:lvlText w:val="%1."/>
      <w:lvlJc w:val="left"/>
      <w:pPr>
        <w:ind w:left="360" w:hanging="360"/>
      </w:pPr>
      <w:rPr>
        <w:rFonts w:hint="default"/>
      </w:rPr>
    </w:lvl>
    <w:lvl w:ilvl="1">
      <w:start w:val="9"/>
      <w:numFmt w:val="decimal"/>
      <w:lvlText w:val="%1.%2."/>
      <w:lvlJc w:val="left"/>
      <w:pPr>
        <w:ind w:left="163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7194C15"/>
    <w:multiLevelType w:val="multilevel"/>
    <w:tmpl w:val="31782204"/>
    <w:lvl w:ilvl="0">
      <w:start w:val="100"/>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7E56251"/>
    <w:multiLevelType w:val="multilevel"/>
    <w:tmpl w:val="19BA4014"/>
    <w:lvl w:ilvl="0">
      <w:start w:val="14"/>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9DB0B68"/>
    <w:multiLevelType w:val="multilevel"/>
    <w:tmpl w:val="A42CA8D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6C34F6"/>
    <w:multiLevelType w:val="multilevel"/>
    <w:tmpl w:val="F3A497AE"/>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BB46ED2"/>
    <w:multiLevelType w:val="multilevel"/>
    <w:tmpl w:val="3DB48BB0"/>
    <w:lvl w:ilvl="0">
      <w:start w:val="14"/>
      <w:numFmt w:val="upperRoman"/>
      <w:lvlText w:val="%1."/>
      <w:lvlJc w:val="left"/>
      <w:pPr>
        <w:ind w:left="5399" w:hanging="720"/>
      </w:pPr>
      <w:rPr>
        <w:rFonts w:hint="default"/>
      </w:rPr>
    </w:lvl>
    <w:lvl w:ilvl="1">
      <w:start w:val="1"/>
      <w:numFmt w:val="decimal"/>
      <w:isLgl/>
      <w:lvlText w:val="%1.%2."/>
      <w:lvlJc w:val="left"/>
      <w:pPr>
        <w:ind w:left="1080" w:hanging="360"/>
      </w:pPr>
      <w:rPr>
        <w:rFonts w:ascii="Times New Roman" w:hAnsi="Times New Roman" w:cs="Times New Roman" w:hint="default"/>
      </w:rPr>
    </w:lvl>
    <w:lvl w:ilvl="2">
      <w:start w:val="1"/>
      <w:numFmt w:val="decimal"/>
      <w:isLgl/>
      <w:lvlText w:val="%1.%2.%3."/>
      <w:lvlJc w:val="left"/>
      <w:pPr>
        <w:ind w:left="1854" w:hanging="720"/>
      </w:pPr>
      <w:rPr>
        <w:rFonts w:hint="default"/>
        <w:b w:val="0"/>
        <w:bCs w:val="0"/>
      </w:rPr>
    </w:lvl>
    <w:lvl w:ilvl="3">
      <w:start w:val="1"/>
      <w:numFmt w:val="decimal"/>
      <w:isLgl/>
      <w:lvlText w:val="%1.%2.%3.%4."/>
      <w:lvlJc w:val="left"/>
      <w:pPr>
        <w:ind w:left="1855" w:hanging="720"/>
      </w:pPr>
      <w:rPr>
        <w:rFonts w:hint="default"/>
        <w:b w:val="0"/>
        <w:bCs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F000254"/>
    <w:multiLevelType w:val="multilevel"/>
    <w:tmpl w:val="088AEF20"/>
    <w:lvl w:ilvl="0">
      <w:start w:val="14"/>
      <w:numFmt w:val="decimal"/>
      <w:lvlText w:val="%1."/>
      <w:lvlJc w:val="left"/>
      <w:pPr>
        <w:ind w:left="555" w:hanging="555"/>
      </w:pPr>
      <w:rPr>
        <w:rFonts w:hint="default"/>
      </w:rPr>
    </w:lvl>
    <w:lvl w:ilvl="1">
      <w:start w:val="1"/>
      <w:numFmt w:val="decimal"/>
      <w:lvlText w:val="%1.%2."/>
      <w:lvlJc w:val="left"/>
      <w:pPr>
        <w:ind w:left="838" w:hanging="555"/>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804665697">
    <w:abstractNumId w:val="17"/>
  </w:num>
  <w:num w:numId="2" w16cid:durableId="1883712431">
    <w:abstractNumId w:val="39"/>
  </w:num>
  <w:num w:numId="3" w16cid:durableId="378164947">
    <w:abstractNumId w:val="20"/>
  </w:num>
  <w:num w:numId="4" w16cid:durableId="1171220388">
    <w:abstractNumId w:val="8"/>
  </w:num>
  <w:num w:numId="5" w16cid:durableId="760373712">
    <w:abstractNumId w:val="34"/>
  </w:num>
  <w:num w:numId="6" w16cid:durableId="1948930480">
    <w:abstractNumId w:val="10"/>
  </w:num>
  <w:num w:numId="7" w16cid:durableId="1356350667">
    <w:abstractNumId w:val="2"/>
  </w:num>
  <w:num w:numId="8" w16cid:durableId="1390498370">
    <w:abstractNumId w:val="9"/>
  </w:num>
  <w:num w:numId="9" w16cid:durableId="147865131">
    <w:abstractNumId w:val="26"/>
  </w:num>
  <w:num w:numId="10" w16cid:durableId="544219250">
    <w:abstractNumId w:val="37"/>
  </w:num>
  <w:num w:numId="11" w16cid:durableId="1063022111">
    <w:abstractNumId w:val="13"/>
  </w:num>
  <w:num w:numId="12" w16cid:durableId="1188829725">
    <w:abstractNumId w:val="16"/>
  </w:num>
  <w:num w:numId="13" w16cid:durableId="404836447">
    <w:abstractNumId w:val="1"/>
  </w:num>
  <w:num w:numId="14" w16cid:durableId="2084251736">
    <w:abstractNumId w:val="6"/>
  </w:num>
  <w:num w:numId="15" w16cid:durableId="1588229468">
    <w:abstractNumId w:val="40"/>
  </w:num>
  <w:num w:numId="16" w16cid:durableId="207307256">
    <w:abstractNumId w:val="24"/>
  </w:num>
  <w:num w:numId="17" w16cid:durableId="115023387">
    <w:abstractNumId w:val="15"/>
  </w:num>
  <w:num w:numId="18" w16cid:durableId="1941570578">
    <w:abstractNumId w:val="33"/>
  </w:num>
  <w:num w:numId="19" w16cid:durableId="1349989253">
    <w:abstractNumId w:val="7"/>
  </w:num>
  <w:num w:numId="20" w16cid:durableId="1910771710">
    <w:abstractNumId w:val="22"/>
  </w:num>
  <w:num w:numId="21" w16cid:durableId="602150120">
    <w:abstractNumId w:val="21"/>
  </w:num>
  <w:num w:numId="22" w16cid:durableId="1127504817">
    <w:abstractNumId w:val="4"/>
  </w:num>
  <w:num w:numId="23" w16cid:durableId="1050302761">
    <w:abstractNumId w:val="41"/>
  </w:num>
  <w:num w:numId="24" w16cid:durableId="1708019479">
    <w:abstractNumId w:val="27"/>
  </w:num>
  <w:num w:numId="25" w16cid:durableId="139004528">
    <w:abstractNumId w:val="3"/>
  </w:num>
  <w:num w:numId="26" w16cid:durableId="1761755510">
    <w:abstractNumId w:val="31"/>
  </w:num>
  <w:num w:numId="27" w16cid:durableId="394087466">
    <w:abstractNumId w:val="12"/>
  </w:num>
  <w:num w:numId="28" w16cid:durableId="1637564611">
    <w:abstractNumId w:val="11"/>
  </w:num>
  <w:num w:numId="29" w16cid:durableId="1400862010">
    <w:abstractNumId w:val="18"/>
  </w:num>
  <w:num w:numId="30" w16cid:durableId="1726834393">
    <w:abstractNumId w:val="36"/>
  </w:num>
  <w:num w:numId="31" w16cid:durableId="903101138">
    <w:abstractNumId w:val="29"/>
  </w:num>
  <w:num w:numId="32" w16cid:durableId="1700352438">
    <w:abstractNumId w:val="25"/>
  </w:num>
  <w:num w:numId="33" w16cid:durableId="1609122884">
    <w:abstractNumId w:val="23"/>
  </w:num>
  <w:num w:numId="34" w16cid:durableId="169956324">
    <w:abstractNumId w:val="0"/>
  </w:num>
  <w:num w:numId="35" w16cid:durableId="857890752">
    <w:abstractNumId w:val="5"/>
  </w:num>
  <w:num w:numId="36" w16cid:durableId="310794316">
    <w:abstractNumId w:val="28"/>
  </w:num>
  <w:num w:numId="37" w16cid:durableId="480969841">
    <w:abstractNumId w:val="14"/>
  </w:num>
  <w:num w:numId="38" w16cid:durableId="1375541449">
    <w:abstractNumId w:val="35"/>
  </w:num>
  <w:num w:numId="39" w16cid:durableId="366489760">
    <w:abstractNumId w:val="42"/>
  </w:num>
  <w:num w:numId="40" w16cid:durableId="664474407">
    <w:abstractNumId w:val="19"/>
  </w:num>
  <w:num w:numId="41" w16cid:durableId="1343699967">
    <w:abstractNumId w:val="38"/>
  </w:num>
  <w:num w:numId="42" w16cid:durableId="537015556">
    <w:abstractNumId w:val="32"/>
  </w:num>
  <w:num w:numId="43" w16cid:durableId="1768769940">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851"/>
  <w:hyphenationZone w:val="396"/>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545"/>
    <w:rsid w:val="0000100C"/>
    <w:rsid w:val="00006CED"/>
    <w:rsid w:val="00012567"/>
    <w:rsid w:val="00013101"/>
    <w:rsid w:val="00015115"/>
    <w:rsid w:val="00016118"/>
    <w:rsid w:val="00016263"/>
    <w:rsid w:val="0002573A"/>
    <w:rsid w:val="00035FFA"/>
    <w:rsid w:val="00036288"/>
    <w:rsid w:val="00043DFE"/>
    <w:rsid w:val="00044291"/>
    <w:rsid w:val="00044F3A"/>
    <w:rsid w:val="00051764"/>
    <w:rsid w:val="00052239"/>
    <w:rsid w:val="0005335E"/>
    <w:rsid w:val="00053E66"/>
    <w:rsid w:val="000679C2"/>
    <w:rsid w:val="00072A71"/>
    <w:rsid w:val="00073D15"/>
    <w:rsid w:val="00074E96"/>
    <w:rsid w:val="00075863"/>
    <w:rsid w:val="00075E16"/>
    <w:rsid w:val="000822D4"/>
    <w:rsid w:val="00094FD4"/>
    <w:rsid w:val="00095F0B"/>
    <w:rsid w:val="000A0337"/>
    <w:rsid w:val="000B0A06"/>
    <w:rsid w:val="000B137F"/>
    <w:rsid w:val="000B48F4"/>
    <w:rsid w:val="000B7FBA"/>
    <w:rsid w:val="000C1E45"/>
    <w:rsid w:val="000C305B"/>
    <w:rsid w:val="000C461F"/>
    <w:rsid w:val="000D144A"/>
    <w:rsid w:val="000D2F83"/>
    <w:rsid w:val="000D70F3"/>
    <w:rsid w:val="000D7925"/>
    <w:rsid w:val="000D7AFA"/>
    <w:rsid w:val="000E0857"/>
    <w:rsid w:val="000E2333"/>
    <w:rsid w:val="000F4289"/>
    <w:rsid w:val="000F5707"/>
    <w:rsid w:val="000F76CF"/>
    <w:rsid w:val="0010435D"/>
    <w:rsid w:val="00105472"/>
    <w:rsid w:val="00107FBB"/>
    <w:rsid w:val="00112C85"/>
    <w:rsid w:val="001221FA"/>
    <w:rsid w:val="00127B6F"/>
    <w:rsid w:val="0013083C"/>
    <w:rsid w:val="00131130"/>
    <w:rsid w:val="00132599"/>
    <w:rsid w:val="001333E6"/>
    <w:rsid w:val="00140A67"/>
    <w:rsid w:val="00141DDD"/>
    <w:rsid w:val="001448F6"/>
    <w:rsid w:val="0015036D"/>
    <w:rsid w:val="00150990"/>
    <w:rsid w:val="00151487"/>
    <w:rsid w:val="00157C87"/>
    <w:rsid w:val="00161399"/>
    <w:rsid w:val="001740E0"/>
    <w:rsid w:val="001821D9"/>
    <w:rsid w:val="001835F0"/>
    <w:rsid w:val="00184764"/>
    <w:rsid w:val="00184ACC"/>
    <w:rsid w:val="0018714E"/>
    <w:rsid w:val="00190ED1"/>
    <w:rsid w:val="0019278A"/>
    <w:rsid w:val="00194875"/>
    <w:rsid w:val="00196E08"/>
    <w:rsid w:val="00197EE8"/>
    <w:rsid w:val="001A04A6"/>
    <w:rsid w:val="001A0E5B"/>
    <w:rsid w:val="001A172B"/>
    <w:rsid w:val="001A5D7E"/>
    <w:rsid w:val="001B380C"/>
    <w:rsid w:val="001B4DCA"/>
    <w:rsid w:val="001B6C90"/>
    <w:rsid w:val="001C0DEC"/>
    <w:rsid w:val="001C1311"/>
    <w:rsid w:val="001C1B40"/>
    <w:rsid w:val="001D324F"/>
    <w:rsid w:val="001D33F3"/>
    <w:rsid w:val="001D3C0A"/>
    <w:rsid w:val="001D6341"/>
    <w:rsid w:val="001F2234"/>
    <w:rsid w:val="002017EB"/>
    <w:rsid w:val="00203BE7"/>
    <w:rsid w:val="0020446B"/>
    <w:rsid w:val="002118C6"/>
    <w:rsid w:val="00215ABA"/>
    <w:rsid w:val="00222D7A"/>
    <w:rsid w:val="00225245"/>
    <w:rsid w:val="002255D4"/>
    <w:rsid w:val="002300CD"/>
    <w:rsid w:val="00231416"/>
    <w:rsid w:val="00233470"/>
    <w:rsid w:val="0023428D"/>
    <w:rsid w:val="0024214E"/>
    <w:rsid w:val="002448B6"/>
    <w:rsid w:val="00255DAF"/>
    <w:rsid w:val="00260BF2"/>
    <w:rsid w:val="00263C20"/>
    <w:rsid w:val="00265F82"/>
    <w:rsid w:val="002748EC"/>
    <w:rsid w:val="00277771"/>
    <w:rsid w:val="002778B8"/>
    <w:rsid w:val="00293276"/>
    <w:rsid w:val="00295117"/>
    <w:rsid w:val="0029776B"/>
    <w:rsid w:val="002A097F"/>
    <w:rsid w:val="002A5A1B"/>
    <w:rsid w:val="002A7326"/>
    <w:rsid w:val="002B2A81"/>
    <w:rsid w:val="002B2DA7"/>
    <w:rsid w:val="002C28E1"/>
    <w:rsid w:val="002C597E"/>
    <w:rsid w:val="002C621B"/>
    <w:rsid w:val="002F36FC"/>
    <w:rsid w:val="002F56DA"/>
    <w:rsid w:val="0030013F"/>
    <w:rsid w:val="00304624"/>
    <w:rsid w:val="003111B1"/>
    <w:rsid w:val="00312CA1"/>
    <w:rsid w:val="0031572C"/>
    <w:rsid w:val="00324350"/>
    <w:rsid w:val="00324D8C"/>
    <w:rsid w:val="00335BE6"/>
    <w:rsid w:val="00340180"/>
    <w:rsid w:val="003430BB"/>
    <w:rsid w:val="00343C48"/>
    <w:rsid w:val="00344C34"/>
    <w:rsid w:val="00345214"/>
    <w:rsid w:val="00346FCE"/>
    <w:rsid w:val="003536A3"/>
    <w:rsid w:val="003659CB"/>
    <w:rsid w:val="0036689A"/>
    <w:rsid w:val="00373002"/>
    <w:rsid w:val="00374153"/>
    <w:rsid w:val="0037463E"/>
    <w:rsid w:val="00374E53"/>
    <w:rsid w:val="0037571E"/>
    <w:rsid w:val="00382D56"/>
    <w:rsid w:val="003904C3"/>
    <w:rsid w:val="00390AFA"/>
    <w:rsid w:val="003919D3"/>
    <w:rsid w:val="003A6A79"/>
    <w:rsid w:val="003A74CB"/>
    <w:rsid w:val="003B16A3"/>
    <w:rsid w:val="003B3407"/>
    <w:rsid w:val="003B3E6C"/>
    <w:rsid w:val="003B6154"/>
    <w:rsid w:val="003C59BC"/>
    <w:rsid w:val="003D0B6F"/>
    <w:rsid w:val="003D1A72"/>
    <w:rsid w:val="003E301B"/>
    <w:rsid w:val="003E5754"/>
    <w:rsid w:val="003F09AB"/>
    <w:rsid w:val="003F3989"/>
    <w:rsid w:val="0040604A"/>
    <w:rsid w:val="00413E94"/>
    <w:rsid w:val="00413ED5"/>
    <w:rsid w:val="00414422"/>
    <w:rsid w:val="00416D53"/>
    <w:rsid w:val="00420B7C"/>
    <w:rsid w:val="00422C09"/>
    <w:rsid w:val="00423EDE"/>
    <w:rsid w:val="00424924"/>
    <w:rsid w:val="00425B25"/>
    <w:rsid w:val="00431279"/>
    <w:rsid w:val="00431AF4"/>
    <w:rsid w:val="004322DC"/>
    <w:rsid w:val="00435049"/>
    <w:rsid w:val="004368CD"/>
    <w:rsid w:val="004402E6"/>
    <w:rsid w:val="004443F3"/>
    <w:rsid w:val="00445934"/>
    <w:rsid w:val="00451549"/>
    <w:rsid w:val="00465B01"/>
    <w:rsid w:val="004802B5"/>
    <w:rsid w:val="00484532"/>
    <w:rsid w:val="00484729"/>
    <w:rsid w:val="004857A4"/>
    <w:rsid w:val="00493640"/>
    <w:rsid w:val="00494293"/>
    <w:rsid w:val="004A0437"/>
    <w:rsid w:val="004A0F51"/>
    <w:rsid w:val="004A6D18"/>
    <w:rsid w:val="004B04B3"/>
    <w:rsid w:val="004B38EF"/>
    <w:rsid w:val="004B4C1A"/>
    <w:rsid w:val="004B7D3E"/>
    <w:rsid w:val="004C59CC"/>
    <w:rsid w:val="004D7CCC"/>
    <w:rsid w:val="004E1403"/>
    <w:rsid w:val="004E1D7F"/>
    <w:rsid w:val="004E38DE"/>
    <w:rsid w:val="004E49E5"/>
    <w:rsid w:val="004E781E"/>
    <w:rsid w:val="00503332"/>
    <w:rsid w:val="00503F43"/>
    <w:rsid w:val="005100F3"/>
    <w:rsid w:val="00510AA2"/>
    <w:rsid w:val="00511AAD"/>
    <w:rsid w:val="0051750A"/>
    <w:rsid w:val="005229FE"/>
    <w:rsid w:val="00525D41"/>
    <w:rsid w:val="00533D39"/>
    <w:rsid w:val="0053416D"/>
    <w:rsid w:val="00534D0E"/>
    <w:rsid w:val="00537B98"/>
    <w:rsid w:val="00544612"/>
    <w:rsid w:val="005458E6"/>
    <w:rsid w:val="00556E93"/>
    <w:rsid w:val="00562DE6"/>
    <w:rsid w:val="00565FE3"/>
    <w:rsid w:val="00571588"/>
    <w:rsid w:val="005930A3"/>
    <w:rsid w:val="00593ED8"/>
    <w:rsid w:val="00596744"/>
    <w:rsid w:val="005A02C8"/>
    <w:rsid w:val="005A127C"/>
    <w:rsid w:val="005A6D6C"/>
    <w:rsid w:val="005B66B8"/>
    <w:rsid w:val="005C01D3"/>
    <w:rsid w:val="005D6609"/>
    <w:rsid w:val="005D6DB9"/>
    <w:rsid w:val="005E241D"/>
    <w:rsid w:val="005E5458"/>
    <w:rsid w:val="005E76C1"/>
    <w:rsid w:val="005F1CF4"/>
    <w:rsid w:val="005F6004"/>
    <w:rsid w:val="00600750"/>
    <w:rsid w:val="006030B0"/>
    <w:rsid w:val="00604DB8"/>
    <w:rsid w:val="00607BB7"/>
    <w:rsid w:val="00611CCD"/>
    <w:rsid w:val="00612F26"/>
    <w:rsid w:val="00613D32"/>
    <w:rsid w:val="0061690E"/>
    <w:rsid w:val="0062068B"/>
    <w:rsid w:val="00622F7B"/>
    <w:rsid w:val="006233C5"/>
    <w:rsid w:val="006249CF"/>
    <w:rsid w:val="0062620F"/>
    <w:rsid w:val="0062720F"/>
    <w:rsid w:val="0063063C"/>
    <w:rsid w:val="00631A47"/>
    <w:rsid w:val="00633236"/>
    <w:rsid w:val="00633E6A"/>
    <w:rsid w:val="00634088"/>
    <w:rsid w:val="00634A07"/>
    <w:rsid w:val="006509B6"/>
    <w:rsid w:val="006512F7"/>
    <w:rsid w:val="0065335D"/>
    <w:rsid w:val="006543CB"/>
    <w:rsid w:val="0065461D"/>
    <w:rsid w:val="00654BD8"/>
    <w:rsid w:val="006630E6"/>
    <w:rsid w:val="00664544"/>
    <w:rsid w:val="006776B5"/>
    <w:rsid w:val="00686EF0"/>
    <w:rsid w:val="0069202E"/>
    <w:rsid w:val="006A1AA2"/>
    <w:rsid w:val="006A43DE"/>
    <w:rsid w:val="006A4B76"/>
    <w:rsid w:val="006A5107"/>
    <w:rsid w:val="006B0B5D"/>
    <w:rsid w:val="006B336D"/>
    <w:rsid w:val="006C6393"/>
    <w:rsid w:val="006C6DF5"/>
    <w:rsid w:val="006D3010"/>
    <w:rsid w:val="006D768D"/>
    <w:rsid w:val="006E6A06"/>
    <w:rsid w:val="006F3ABD"/>
    <w:rsid w:val="006F575F"/>
    <w:rsid w:val="006F6E02"/>
    <w:rsid w:val="006F6ED5"/>
    <w:rsid w:val="006F7593"/>
    <w:rsid w:val="00700CA1"/>
    <w:rsid w:val="00703925"/>
    <w:rsid w:val="00704A69"/>
    <w:rsid w:val="0070693F"/>
    <w:rsid w:val="007324DC"/>
    <w:rsid w:val="00735C6E"/>
    <w:rsid w:val="00742453"/>
    <w:rsid w:val="00743D43"/>
    <w:rsid w:val="0075171A"/>
    <w:rsid w:val="00766235"/>
    <w:rsid w:val="0076697A"/>
    <w:rsid w:val="00775351"/>
    <w:rsid w:val="007772A0"/>
    <w:rsid w:val="007810E5"/>
    <w:rsid w:val="0078424F"/>
    <w:rsid w:val="00792248"/>
    <w:rsid w:val="00795C0E"/>
    <w:rsid w:val="00796798"/>
    <w:rsid w:val="007A0CDD"/>
    <w:rsid w:val="007A2B7E"/>
    <w:rsid w:val="007A3984"/>
    <w:rsid w:val="007A5495"/>
    <w:rsid w:val="007B2024"/>
    <w:rsid w:val="007B72FE"/>
    <w:rsid w:val="007C112F"/>
    <w:rsid w:val="007C2E77"/>
    <w:rsid w:val="007C76A9"/>
    <w:rsid w:val="007D297D"/>
    <w:rsid w:val="007E28F5"/>
    <w:rsid w:val="007E39E7"/>
    <w:rsid w:val="007E3FE5"/>
    <w:rsid w:val="007E764C"/>
    <w:rsid w:val="007F05BB"/>
    <w:rsid w:val="007F4350"/>
    <w:rsid w:val="007F6F6C"/>
    <w:rsid w:val="0080403A"/>
    <w:rsid w:val="0080425C"/>
    <w:rsid w:val="008065ED"/>
    <w:rsid w:val="00806D24"/>
    <w:rsid w:val="00816194"/>
    <w:rsid w:val="008208DC"/>
    <w:rsid w:val="00826C15"/>
    <w:rsid w:val="0083028F"/>
    <w:rsid w:val="00830877"/>
    <w:rsid w:val="00832592"/>
    <w:rsid w:val="008400C9"/>
    <w:rsid w:val="008412FA"/>
    <w:rsid w:val="00842936"/>
    <w:rsid w:val="00846F79"/>
    <w:rsid w:val="00855B68"/>
    <w:rsid w:val="0086246D"/>
    <w:rsid w:val="00872169"/>
    <w:rsid w:val="008753F5"/>
    <w:rsid w:val="0087650A"/>
    <w:rsid w:val="00876D4A"/>
    <w:rsid w:val="00883559"/>
    <w:rsid w:val="0089034F"/>
    <w:rsid w:val="00891ADB"/>
    <w:rsid w:val="00893BE9"/>
    <w:rsid w:val="00896327"/>
    <w:rsid w:val="008A0035"/>
    <w:rsid w:val="008A0DB3"/>
    <w:rsid w:val="008A45BB"/>
    <w:rsid w:val="008A7BD1"/>
    <w:rsid w:val="008B4FDE"/>
    <w:rsid w:val="008B56D6"/>
    <w:rsid w:val="008C4644"/>
    <w:rsid w:val="008C58E3"/>
    <w:rsid w:val="008C5AD7"/>
    <w:rsid w:val="008D4C3D"/>
    <w:rsid w:val="008D5789"/>
    <w:rsid w:val="008D67B6"/>
    <w:rsid w:val="008D7297"/>
    <w:rsid w:val="008D7B94"/>
    <w:rsid w:val="008D7F5D"/>
    <w:rsid w:val="008E00BA"/>
    <w:rsid w:val="008E0D85"/>
    <w:rsid w:val="008E1519"/>
    <w:rsid w:val="00906D53"/>
    <w:rsid w:val="00906F03"/>
    <w:rsid w:val="00911FEF"/>
    <w:rsid w:val="0092147F"/>
    <w:rsid w:val="0094524B"/>
    <w:rsid w:val="00951DD0"/>
    <w:rsid w:val="00955870"/>
    <w:rsid w:val="00960CFA"/>
    <w:rsid w:val="00961270"/>
    <w:rsid w:val="00965C87"/>
    <w:rsid w:val="00966B12"/>
    <w:rsid w:val="00970D84"/>
    <w:rsid w:val="00973B43"/>
    <w:rsid w:val="009745A0"/>
    <w:rsid w:val="00976946"/>
    <w:rsid w:val="00977633"/>
    <w:rsid w:val="009815A2"/>
    <w:rsid w:val="00982F10"/>
    <w:rsid w:val="00986CF8"/>
    <w:rsid w:val="009960A0"/>
    <w:rsid w:val="00996ACD"/>
    <w:rsid w:val="009A0EFA"/>
    <w:rsid w:val="009A17B6"/>
    <w:rsid w:val="009A3C25"/>
    <w:rsid w:val="009A435D"/>
    <w:rsid w:val="009A439A"/>
    <w:rsid w:val="009B01CF"/>
    <w:rsid w:val="009B04AF"/>
    <w:rsid w:val="009B5735"/>
    <w:rsid w:val="009C0251"/>
    <w:rsid w:val="009C1C0D"/>
    <w:rsid w:val="009D639A"/>
    <w:rsid w:val="009E3D77"/>
    <w:rsid w:val="009E7ECC"/>
    <w:rsid w:val="009F1794"/>
    <w:rsid w:val="009F2B87"/>
    <w:rsid w:val="00A1318E"/>
    <w:rsid w:val="00A35818"/>
    <w:rsid w:val="00A40D09"/>
    <w:rsid w:val="00A43F34"/>
    <w:rsid w:val="00A444CA"/>
    <w:rsid w:val="00A51CD8"/>
    <w:rsid w:val="00A64A5B"/>
    <w:rsid w:val="00A7665F"/>
    <w:rsid w:val="00A81178"/>
    <w:rsid w:val="00A82258"/>
    <w:rsid w:val="00A82A3A"/>
    <w:rsid w:val="00A85EDA"/>
    <w:rsid w:val="00A867C5"/>
    <w:rsid w:val="00A904EC"/>
    <w:rsid w:val="00A92D8C"/>
    <w:rsid w:val="00A94C37"/>
    <w:rsid w:val="00A9771A"/>
    <w:rsid w:val="00AA2A34"/>
    <w:rsid w:val="00AA6E90"/>
    <w:rsid w:val="00AB02B0"/>
    <w:rsid w:val="00AB5340"/>
    <w:rsid w:val="00AB5579"/>
    <w:rsid w:val="00AC5774"/>
    <w:rsid w:val="00AD4FED"/>
    <w:rsid w:val="00AD7A49"/>
    <w:rsid w:val="00AE18F9"/>
    <w:rsid w:val="00AE324F"/>
    <w:rsid w:val="00AE4EE8"/>
    <w:rsid w:val="00AE5436"/>
    <w:rsid w:val="00AE5769"/>
    <w:rsid w:val="00AE5B2B"/>
    <w:rsid w:val="00AE7480"/>
    <w:rsid w:val="00AF019A"/>
    <w:rsid w:val="00B02EE2"/>
    <w:rsid w:val="00B20545"/>
    <w:rsid w:val="00B206D5"/>
    <w:rsid w:val="00B266D7"/>
    <w:rsid w:val="00B30B12"/>
    <w:rsid w:val="00B31A32"/>
    <w:rsid w:val="00B45186"/>
    <w:rsid w:val="00B51D22"/>
    <w:rsid w:val="00B52A70"/>
    <w:rsid w:val="00B52F77"/>
    <w:rsid w:val="00B56CAC"/>
    <w:rsid w:val="00B60140"/>
    <w:rsid w:val="00B7150B"/>
    <w:rsid w:val="00B722E3"/>
    <w:rsid w:val="00B73A1B"/>
    <w:rsid w:val="00B7479B"/>
    <w:rsid w:val="00B765EE"/>
    <w:rsid w:val="00B82132"/>
    <w:rsid w:val="00B95CD1"/>
    <w:rsid w:val="00BA6B59"/>
    <w:rsid w:val="00BB0515"/>
    <w:rsid w:val="00BB456C"/>
    <w:rsid w:val="00BB4A9C"/>
    <w:rsid w:val="00BD1BB9"/>
    <w:rsid w:val="00BD525D"/>
    <w:rsid w:val="00BE141D"/>
    <w:rsid w:val="00BE1BA5"/>
    <w:rsid w:val="00BE2B97"/>
    <w:rsid w:val="00BE6D7B"/>
    <w:rsid w:val="00BE6EE8"/>
    <w:rsid w:val="00C01581"/>
    <w:rsid w:val="00C025F3"/>
    <w:rsid w:val="00C04B7F"/>
    <w:rsid w:val="00C04C27"/>
    <w:rsid w:val="00C04EF0"/>
    <w:rsid w:val="00C073EB"/>
    <w:rsid w:val="00C103BF"/>
    <w:rsid w:val="00C1621D"/>
    <w:rsid w:val="00C226C5"/>
    <w:rsid w:val="00C239C3"/>
    <w:rsid w:val="00C24B06"/>
    <w:rsid w:val="00C255BD"/>
    <w:rsid w:val="00C33C57"/>
    <w:rsid w:val="00C351F8"/>
    <w:rsid w:val="00C41997"/>
    <w:rsid w:val="00C50D18"/>
    <w:rsid w:val="00C53FD3"/>
    <w:rsid w:val="00C57857"/>
    <w:rsid w:val="00C66FD6"/>
    <w:rsid w:val="00C72EEE"/>
    <w:rsid w:val="00C73714"/>
    <w:rsid w:val="00C91273"/>
    <w:rsid w:val="00C9371F"/>
    <w:rsid w:val="00C945E1"/>
    <w:rsid w:val="00C95DCD"/>
    <w:rsid w:val="00CB19AB"/>
    <w:rsid w:val="00CB3829"/>
    <w:rsid w:val="00CB39A1"/>
    <w:rsid w:val="00CB7DC4"/>
    <w:rsid w:val="00CC3AFE"/>
    <w:rsid w:val="00CD0827"/>
    <w:rsid w:val="00CE1518"/>
    <w:rsid w:val="00CE450D"/>
    <w:rsid w:val="00CE4EFC"/>
    <w:rsid w:val="00CE5811"/>
    <w:rsid w:val="00D03368"/>
    <w:rsid w:val="00D0691D"/>
    <w:rsid w:val="00D242EB"/>
    <w:rsid w:val="00D26B06"/>
    <w:rsid w:val="00D31151"/>
    <w:rsid w:val="00D3512E"/>
    <w:rsid w:val="00D509E4"/>
    <w:rsid w:val="00D50EBC"/>
    <w:rsid w:val="00D53947"/>
    <w:rsid w:val="00D61F8A"/>
    <w:rsid w:val="00D62107"/>
    <w:rsid w:val="00D70695"/>
    <w:rsid w:val="00D7123F"/>
    <w:rsid w:val="00D713F7"/>
    <w:rsid w:val="00D74EA1"/>
    <w:rsid w:val="00D75080"/>
    <w:rsid w:val="00D879B1"/>
    <w:rsid w:val="00D92739"/>
    <w:rsid w:val="00D94095"/>
    <w:rsid w:val="00DA3675"/>
    <w:rsid w:val="00DA3A42"/>
    <w:rsid w:val="00DA79D6"/>
    <w:rsid w:val="00DB5BF7"/>
    <w:rsid w:val="00DC15B7"/>
    <w:rsid w:val="00DC2C25"/>
    <w:rsid w:val="00DC6AD8"/>
    <w:rsid w:val="00DC77A0"/>
    <w:rsid w:val="00DD4356"/>
    <w:rsid w:val="00DD4E3A"/>
    <w:rsid w:val="00DE076B"/>
    <w:rsid w:val="00DE5BDA"/>
    <w:rsid w:val="00DE6285"/>
    <w:rsid w:val="00DF1510"/>
    <w:rsid w:val="00DF2247"/>
    <w:rsid w:val="00E02C12"/>
    <w:rsid w:val="00E052B0"/>
    <w:rsid w:val="00E06ACF"/>
    <w:rsid w:val="00E23D58"/>
    <w:rsid w:val="00E25F81"/>
    <w:rsid w:val="00E37E7F"/>
    <w:rsid w:val="00E4077B"/>
    <w:rsid w:val="00E44A55"/>
    <w:rsid w:val="00E5009C"/>
    <w:rsid w:val="00E53A8B"/>
    <w:rsid w:val="00E540E3"/>
    <w:rsid w:val="00E54942"/>
    <w:rsid w:val="00E713B5"/>
    <w:rsid w:val="00E82913"/>
    <w:rsid w:val="00E86A5A"/>
    <w:rsid w:val="00E87481"/>
    <w:rsid w:val="00E92B8B"/>
    <w:rsid w:val="00E94704"/>
    <w:rsid w:val="00EA049F"/>
    <w:rsid w:val="00EA106A"/>
    <w:rsid w:val="00EA2C4D"/>
    <w:rsid w:val="00EB31B7"/>
    <w:rsid w:val="00EC2527"/>
    <w:rsid w:val="00EC2A0A"/>
    <w:rsid w:val="00ED0EC1"/>
    <w:rsid w:val="00ED0F53"/>
    <w:rsid w:val="00ED181F"/>
    <w:rsid w:val="00ED2C2A"/>
    <w:rsid w:val="00EE0F92"/>
    <w:rsid w:val="00EE32DD"/>
    <w:rsid w:val="00EE67A4"/>
    <w:rsid w:val="00EF1E44"/>
    <w:rsid w:val="00EF5E16"/>
    <w:rsid w:val="00EF6093"/>
    <w:rsid w:val="00EF6453"/>
    <w:rsid w:val="00EF72B7"/>
    <w:rsid w:val="00F113F2"/>
    <w:rsid w:val="00F13917"/>
    <w:rsid w:val="00F22BC7"/>
    <w:rsid w:val="00F25CE3"/>
    <w:rsid w:val="00F264EC"/>
    <w:rsid w:val="00F35005"/>
    <w:rsid w:val="00F3632B"/>
    <w:rsid w:val="00F36DEB"/>
    <w:rsid w:val="00F4161F"/>
    <w:rsid w:val="00F43293"/>
    <w:rsid w:val="00F43E38"/>
    <w:rsid w:val="00F46FC0"/>
    <w:rsid w:val="00F47C6C"/>
    <w:rsid w:val="00F50B45"/>
    <w:rsid w:val="00F54393"/>
    <w:rsid w:val="00F55E6D"/>
    <w:rsid w:val="00F5675B"/>
    <w:rsid w:val="00F61AEC"/>
    <w:rsid w:val="00F629FA"/>
    <w:rsid w:val="00F7482F"/>
    <w:rsid w:val="00F76296"/>
    <w:rsid w:val="00F76FEC"/>
    <w:rsid w:val="00F77399"/>
    <w:rsid w:val="00F776B0"/>
    <w:rsid w:val="00F77A7E"/>
    <w:rsid w:val="00F80264"/>
    <w:rsid w:val="00F81BE8"/>
    <w:rsid w:val="00F82705"/>
    <w:rsid w:val="00F831BB"/>
    <w:rsid w:val="00F8733D"/>
    <w:rsid w:val="00F92E1C"/>
    <w:rsid w:val="00F93238"/>
    <w:rsid w:val="00F93FD6"/>
    <w:rsid w:val="00F94B71"/>
    <w:rsid w:val="00F9507D"/>
    <w:rsid w:val="00F95ACE"/>
    <w:rsid w:val="00FA6CB9"/>
    <w:rsid w:val="00FB5ABB"/>
    <w:rsid w:val="00FB61D3"/>
    <w:rsid w:val="00FB765E"/>
    <w:rsid w:val="00FB7B14"/>
    <w:rsid w:val="00FC0833"/>
    <w:rsid w:val="00FC21E0"/>
    <w:rsid w:val="00FC25E7"/>
    <w:rsid w:val="00FD7033"/>
    <w:rsid w:val="00FE0B9F"/>
    <w:rsid w:val="00FE5C88"/>
    <w:rsid w:val="00FE6040"/>
    <w:rsid w:val="00FF0259"/>
    <w:rsid w:val="00FF65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EEEB"/>
  <w15:docId w15:val="{A7AC594A-36EF-46FE-8884-7EAE291F1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en-GB"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paragraph" w:styleId="Heading1">
    <w:name w:val="heading 1"/>
    <w:basedOn w:val="Normal"/>
    <w:next w:val="BodyText"/>
    <w:link w:val="Heading1Char"/>
    <w:qFormat/>
    <w:rsid w:val="00215ABA"/>
    <w:pPr>
      <w:keepNext/>
      <w:widowControl/>
      <w:numPr>
        <w:numId w:val="34"/>
      </w:numPr>
      <w:suppressAutoHyphens/>
      <w:outlineLvl w:val="0"/>
    </w:pPr>
    <w:rPr>
      <w:rFonts w:ascii="Times New Roman" w:eastAsia="Times New Roman" w:hAnsi="Times New Roman" w:cs="Times New Roman"/>
      <w:b/>
      <w:bCs/>
      <w:szCs w:val="20"/>
      <w:lang w:val="ru-RU" w:eastAsia="ar-SA" w:bidi="ar-SA"/>
    </w:rPr>
  </w:style>
  <w:style w:type="paragraph" w:styleId="Heading2">
    <w:name w:val="heading 2"/>
    <w:basedOn w:val="Normal"/>
    <w:next w:val="BodyText"/>
    <w:link w:val="Heading2Char"/>
    <w:qFormat/>
    <w:rsid w:val="00215ABA"/>
    <w:pPr>
      <w:keepNext/>
      <w:widowControl/>
      <w:numPr>
        <w:ilvl w:val="1"/>
        <w:numId w:val="34"/>
      </w:numPr>
      <w:suppressAutoHyphens/>
      <w:spacing w:before="240" w:after="60"/>
      <w:outlineLvl w:val="1"/>
    </w:pPr>
    <w:rPr>
      <w:rFonts w:ascii="Arial" w:eastAsia="Times New Roman" w:hAnsi="Arial" w:cs="Arial"/>
      <w:b/>
      <w:bCs/>
      <w:i/>
      <w:iCs/>
      <w:sz w:val="28"/>
      <w:szCs w:val="28"/>
      <w:lang w:val="ru-RU" w:eastAsia="ar-SA" w:bidi="ar-SA"/>
    </w:rPr>
  </w:style>
  <w:style w:type="paragraph" w:styleId="Heading3">
    <w:name w:val="heading 3"/>
    <w:basedOn w:val="Normal"/>
    <w:next w:val="BodyText"/>
    <w:link w:val="Heading3Char"/>
    <w:qFormat/>
    <w:rsid w:val="00215ABA"/>
    <w:pPr>
      <w:keepNext/>
      <w:widowControl/>
      <w:numPr>
        <w:ilvl w:val="2"/>
        <w:numId w:val="34"/>
      </w:numPr>
      <w:suppressAutoHyphens/>
      <w:spacing w:line="360" w:lineRule="auto"/>
      <w:jc w:val="both"/>
      <w:outlineLvl w:val="2"/>
    </w:pPr>
    <w:rPr>
      <w:rFonts w:ascii="Times New Roman" w:eastAsia="Arial Unicode MS" w:hAnsi="Times New Roman" w:cs="Times New Roman"/>
      <w:i/>
      <w:iCs/>
      <w:szCs w:val="20"/>
      <w:lang w:val="ru-RU" w:eastAsia="ar-SA" w:bidi="ar-SA"/>
    </w:rPr>
  </w:style>
  <w:style w:type="paragraph" w:styleId="Heading4">
    <w:name w:val="heading 4"/>
    <w:basedOn w:val="Normal"/>
    <w:next w:val="BodyText"/>
    <w:link w:val="Heading4Char"/>
    <w:qFormat/>
    <w:rsid w:val="00215ABA"/>
    <w:pPr>
      <w:keepNext/>
      <w:widowControl/>
      <w:numPr>
        <w:ilvl w:val="3"/>
        <w:numId w:val="34"/>
      </w:numPr>
      <w:suppressAutoHyphens/>
      <w:spacing w:before="240" w:after="60"/>
      <w:outlineLvl w:val="3"/>
    </w:pPr>
    <w:rPr>
      <w:rFonts w:ascii="Times New Roman" w:eastAsia="Times New Roman" w:hAnsi="Times New Roman" w:cs="Times New Roman"/>
      <w:b/>
      <w:bCs/>
      <w:sz w:val="28"/>
      <w:szCs w:val="28"/>
      <w:lang w:val="sv-SE" w:eastAsia="ar-SA" w:bidi="ar-SA"/>
    </w:rPr>
  </w:style>
  <w:style w:type="paragraph" w:styleId="Heading6">
    <w:name w:val="heading 6"/>
    <w:basedOn w:val="Normal"/>
    <w:next w:val="BodyText"/>
    <w:link w:val="Heading6Char"/>
    <w:qFormat/>
    <w:rsid w:val="00215ABA"/>
    <w:pPr>
      <w:keepNext/>
      <w:widowControl/>
      <w:numPr>
        <w:ilvl w:val="5"/>
        <w:numId w:val="34"/>
      </w:numPr>
      <w:suppressAutoHyphens/>
      <w:jc w:val="center"/>
      <w:outlineLvl w:val="5"/>
    </w:pPr>
    <w:rPr>
      <w:rFonts w:ascii="Times New Roman" w:eastAsia="Times New Roman" w:hAnsi="Times New Roman" w:cs="Times New Roman"/>
      <w:b/>
      <w:bCs/>
      <w:sz w:val="28"/>
      <w:szCs w:val="28"/>
      <w:lang w:val="ru-RU"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
    <w:name w:val="Footnote_"/>
    <w:basedOn w:val="DefaultParagraphFont"/>
    <w:link w:val="Footnote0"/>
    <w:rPr>
      <w:rFonts w:ascii="Times New Roman" w:eastAsia="Times New Roman" w:hAnsi="Times New Roman" w:cs="Times New Roman"/>
      <w:b w:val="0"/>
      <w:bCs w:val="0"/>
      <w:i/>
      <w:iCs/>
      <w:smallCaps w:val="0"/>
      <w:strike w:val="0"/>
      <w:sz w:val="18"/>
      <w:szCs w:val="1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Heading40">
    <w:name w:val="Heading #4_"/>
    <w:basedOn w:val="DefaultParagraphFont"/>
    <w:link w:val="Heading41"/>
    <w:rPr>
      <w:rFonts w:ascii="Times New Roman" w:eastAsia="Times New Roman" w:hAnsi="Times New Roman" w:cs="Times New Roman"/>
      <w:b/>
      <w:bCs/>
      <w:i w:val="0"/>
      <w:iCs w:val="0"/>
      <w:smallCaps w:val="0"/>
      <w:strike w:val="0"/>
      <w:sz w:val="20"/>
      <w:szCs w:val="20"/>
      <w:u w:val="none"/>
    </w:rPr>
  </w:style>
  <w:style w:type="character" w:customStyle="1" w:styleId="Heading20">
    <w:name w:val="Heading #2_"/>
    <w:basedOn w:val="DefaultParagraphFont"/>
    <w:link w:val="Heading21"/>
    <w:rPr>
      <w:rFonts w:ascii="Times New Roman" w:eastAsia="Times New Roman" w:hAnsi="Times New Roman" w:cs="Times New Roman"/>
      <w:b/>
      <w:bCs/>
      <w:i w:val="0"/>
      <w:iCs w:val="0"/>
      <w:smallCaps w:val="0"/>
      <w:strike w:val="0"/>
      <w:sz w:val="32"/>
      <w:szCs w:val="32"/>
      <w:u w:val="none"/>
    </w:rPr>
  </w:style>
  <w:style w:type="character" w:customStyle="1" w:styleId="Heading30">
    <w:name w:val="Heading #3_"/>
    <w:basedOn w:val="DefaultParagraphFont"/>
    <w:link w:val="Heading31"/>
    <w:rPr>
      <w:rFonts w:ascii="Times New Roman" w:eastAsia="Times New Roman" w:hAnsi="Times New Roman" w:cs="Times New Roman"/>
      <w:b/>
      <w:bCs/>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iCs/>
      <w:smallCaps w:val="0"/>
      <w:strike w:val="0"/>
      <w:sz w:val="18"/>
      <w:szCs w:val="18"/>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0"/>
      <w:szCs w:val="20"/>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Heading10">
    <w:name w:val="Heading #1_"/>
    <w:basedOn w:val="DefaultParagraphFont"/>
    <w:link w:val="Heading11"/>
    <w:rPr>
      <w:rFonts w:ascii="Times New Roman" w:eastAsia="Times New Roman" w:hAnsi="Times New Roman" w:cs="Times New Roman"/>
      <w:b w:val="0"/>
      <w:bCs w:val="0"/>
      <w:i w:val="0"/>
      <w:iCs w:val="0"/>
      <w:smallCaps w:val="0"/>
      <w:strike w:val="0"/>
      <w:sz w:val="32"/>
      <w:szCs w:val="32"/>
      <w:u w:val="none"/>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Normal"/>
    <w:link w:val="Footnote"/>
    <w:pPr>
      <w:shd w:val="clear" w:color="auto" w:fill="FFFFFF"/>
      <w:spacing w:line="276" w:lineRule="auto"/>
    </w:pPr>
    <w:rPr>
      <w:rFonts w:ascii="Times New Roman" w:eastAsia="Times New Roman" w:hAnsi="Times New Roman" w:cs="Times New Roman"/>
      <w:i/>
      <w:iCs/>
      <w:sz w:val="18"/>
      <w:szCs w:val="18"/>
    </w:rPr>
  </w:style>
  <w:style w:type="paragraph" w:styleId="BodyText">
    <w:name w:val="Body Text"/>
    <w:basedOn w:val="Normal"/>
    <w:link w:val="BodyTextChar"/>
    <w:qFormat/>
    <w:pPr>
      <w:shd w:val="clear" w:color="auto" w:fill="FFFFFF"/>
      <w:spacing w:after="180" w:line="276" w:lineRule="auto"/>
    </w:pPr>
    <w:rPr>
      <w:rFonts w:ascii="Times New Roman" w:eastAsia="Times New Roman" w:hAnsi="Times New Roman" w:cs="Times New Roman"/>
      <w:sz w:val="20"/>
      <w:szCs w:val="20"/>
    </w:rPr>
  </w:style>
  <w:style w:type="paragraph" w:customStyle="1" w:styleId="Heading41">
    <w:name w:val="Heading #4"/>
    <w:basedOn w:val="Normal"/>
    <w:link w:val="Heading40"/>
    <w:pPr>
      <w:shd w:val="clear" w:color="auto" w:fill="FFFFFF"/>
      <w:spacing w:after="180" w:line="276" w:lineRule="auto"/>
      <w:jc w:val="center"/>
      <w:outlineLvl w:val="3"/>
    </w:pPr>
    <w:rPr>
      <w:rFonts w:ascii="Times New Roman" w:eastAsia="Times New Roman" w:hAnsi="Times New Roman" w:cs="Times New Roman"/>
      <w:b/>
      <w:bCs/>
      <w:sz w:val="20"/>
      <w:szCs w:val="20"/>
    </w:rPr>
  </w:style>
  <w:style w:type="paragraph" w:customStyle="1" w:styleId="Heading21">
    <w:name w:val="Heading #2"/>
    <w:basedOn w:val="Normal"/>
    <w:link w:val="Heading20"/>
    <w:pPr>
      <w:shd w:val="clear" w:color="auto" w:fill="FFFFFF"/>
      <w:spacing w:after="260"/>
      <w:jc w:val="center"/>
      <w:outlineLvl w:val="1"/>
    </w:pPr>
    <w:rPr>
      <w:rFonts w:ascii="Times New Roman" w:eastAsia="Times New Roman" w:hAnsi="Times New Roman" w:cs="Times New Roman"/>
      <w:b/>
      <w:bCs/>
      <w:sz w:val="32"/>
      <w:szCs w:val="32"/>
    </w:rPr>
  </w:style>
  <w:style w:type="paragraph" w:customStyle="1" w:styleId="Heading31">
    <w:name w:val="Heading #3"/>
    <w:basedOn w:val="Normal"/>
    <w:link w:val="Heading30"/>
    <w:pPr>
      <w:shd w:val="clear" w:color="auto" w:fill="FFFFFF"/>
      <w:spacing w:after="240"/>
      <w:outlineLvl w:val="2"/>
    </w:pPr>
    <w:rPr>
      <w:rFonts w:ascii="Times New Roman" w:eastAsia="Times New Roman" w:hAnsi="Times New Roman" w:cs="Times New Roman"/>
      <w:b/>
      <w:bCs/>
      <w:sz w:val="26"/>
      <w:szCs w:val="26"/>
    </w:rPr>
  </w:style>
  <w:style w:type="paragraph" w:customStyle="1" w:styleId="Bodytext20">
    <w:name w:val="Body text (2)"/>
    <w:basedOn w:val="Normal"/>
    <w:link w:val="Bodytext2"/>
    <w:pPr>
      <w:shd w:val="clear" w:color="auto" w:fill="FFFFFF"/>
      <w:spacing w:after="180" w:line="276" w:lineRule="auto"/>
    </w:pPr>
    <w:rPr>
      <w:rFonts w:ascii="Times New Roman" w:eastAsia="Times New Roman" w:hAnsi="Times New Roman" w:cs="Times New Roman"/>
      <w:i/>
      <w:iCs/>
      <w:sz w:val="18"/>
      <w:szCs w:val="18"/>
    </w:rPr>
  </w:style>
  <w:style w:type="paragraph" w:customStyle="1" w:styleId="Tablecaption0">
    <w:name w:val="Table caption"/>
    <w:basedOn w:val="Normal"/>
    <w:link w:val="Tablecaption"/>
    <w:pPr>
      <w:shd w:val="clear" w:color="auto" w:fill="FFFFFF"/>
    </w:pPr>
    <w:rPr>
      <w:rFonts w:ascii="Times New Roman" w:eastAsia="Times New Roman" w:hAnsi="Times New Roman" w:cs="Times New Roman"/>
      <w:sz w:val="20"/>
      <w:szCs w:val="20"/>
    </w:rPr>
  </w:style>
  <w:style w:type="paragraph" w:customStyle="1" w:styleId="Other0">
    <w:name w:val="Other"/>
    <w:basedOn w:val="Normal"/>
    <w:link w:val="Other"/>
    <w:pPr>
      <w:shd w:val="clear" w:color="auto" w:fill="FFFFFF"/>
      <w:spacing w:after="180" w:line="276" w:lineRule="auto"/>
    </w:pPr>
    <w:rPr>
      <w:rFonts w:ascii="Times New Roman" w:eastAsia="Times New Roman" w:hAnsi="Times New Roman" w:cs="Times New Roman"/>
      <w:sz w:val="20"/>
      <w:szCs w:val="20"/>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Heading11">
    <w:name w:val="Heading #1"/>
    <w:basedOn w:val="Normal"/>
    <w:link w:val="Heading10"/>
    <w:pPr>
      <w:shd w:val="clear" w:color="auto" w:fill="FFFFFF"/>
      <w:spacing w:after="170"/>
      <w:jc w:val="center"/>
      <w:outlineLvl w:val="0"/>
    </w:pPr>
    <w:rPr>
      <w:rFonts w:ascii="Times New Roman" w:eastAsia="Times New Roman" w:hAnsi="Times New Roman" w:cs="Times New Roman"/>
      <w:sz w:val="32"/>
      <w:szCs w:val="32"/>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Tableofcontents0">
    <w:name w:val="Table of contents"/>
    <w:basedOn w:val="Normal"/>
    <w:link w:val="Tableofcontents"/>
    <w:pPr>
      <w:shd w:val="clear" w:color="auto" w:fill="FFFFFF"/>
      <w:ind w:firstLine="200"/>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E74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480"/>
    <w:rPr>
      <w:rFonts w:ascii="Segoe UI" w:hAnsi="Segoe UI" w:cs="Segoe UI"/>
      <w:color w:val="000000"/>
      <w:sz w:val="18"/>
      <w:szCs w:val="18"/>
    </w:rPr>
  </w:style>
  <w:style w:type="character" w:styleId="Hyperlink">
    <w:name w:val="Hyperlink"/>
    <w:basedOn w:val="DefaultParagraphFont"/>
    <w:uiPriority w:val="99"/>
    <w:unhideWhenUsed/>
    <w:rsid w:val="0015036D"/>
    <w:rPr>
      <w:color w:val="0563C1" w:themeColor="hyperlink"/>
      <w:u w:val="single"/>
    </w:rPr>
  </w:style>
  <w:style w:type="character" w:customStyle="1" w:styleId="UnresolvedMention1">
    <w:name w:val="Unresolved Mention1"/>
    <w:basedOn w:val="DefaultParagraphFont"/>
    <w:uiPriority w:val="99"/>
    <w:semiHidden/>
    <w:unhideWhenUsed/>
    <w:rsid w:val="0015036D"/>
    <w:rPr>
      <w:color w:val="605E5C"/>
      <w:shd w:val="clear" w:color="auto" w:fill="E1DFDD"/>
    </w:rPr>
  </w:style>
  <w:style w:type="character" w:styleId="FollowedHyperlink">
    <w:name w:val="FollowedHyperlink"/>
    <w:basedOn w:val="DefaultParagraphFont"/>
    <w:uiPriority w:val="99"/>
    <w:semiHidden/>
    <w:unhideWhenUsed/>
    <w:rsid w:val="0015036D"/>
    <w:rPr>
      <w:color w:val="954F72" w:themeColor="followedHyperlink"/>
      <w:u w:val="single"/>
    </w:rPr>
  </w:style>
  <w:style w:type="paragraph" w:styleId="ListParagraph">
    <w:name w:val="List Paragraph"/>
    <w:basedOn w:val="Normal"/>
    <w:uiPriority w:val="34"/>
    <w:qFormat/>
    <w:rsid w:val="004C59CC"/>
    <w:pPr>
      <w:ind w:left="720"/>
      <w:contextualSpacing/>
    </w:pPr>
  </w:style>
  <w:style w:type="paragraph" w:styleId="Header">
    <w:name w:val="header"/>
    <w:basedOn w:val="Normal"/>
    <w:link w:val="HeaderChar"/>
    <w:uiPriority w:val="99"/>
    <w:unhideWhenUsed/>
    <w:rsid w:val="00D03368"/>
    <w:pPr>
      <w:tabs>
        <w:tab w:val="center" w:pos="4677"/>
        <w:tab w:val="right" w:pos="9355"/>
      </w:tabs>
    </w:pPr>
  </w:style>
  <w:style w:type="character" w:customStyle="1" w:styleId="HeaderChar">
    <w:name w:val="Header Char"/>
    <w:basedOn w:val="DefaultParagraphFont"/>
    <w:link w:val="Header"/>
    <w:uiPriority w:val="99"/>
    <w:rsid w:val="00D03368"/>
    <w:rPr>
      <w:color w:val="000000"/>
    </w:rPr>
  </w:style>
  <w:style w:type="paragraph" w:styleId="Footer">
    <w:name w:val="footer"/>
    <w:basedOn w:val="Normal"/>
    <w:link w:val="FooterChar"/>
    <w:uiPriority w:val="99"/>
    <w:unhideWhenUsed/>
    <w:rsid w:val="00D03368"/>
    <w:pPr>
      <w:tabs>
        <w:tab w:val="center" w:pos="4677"/>
        <w:tab w:val="right" w:pos="9355"/>
      </w:tabs>
    </w:pPr>
  </w:style>
  <w:style w:type="character" w:customStyle="1" w:styleId="FooterChar">
    <w:name w:val="Footer Char"/>
    <w:basedOn w:val="DefaultParagraphFont"/>
    <w:link w:val="Footer"/>
    <w:uiPriority w:val="99"/>
    <w:rsid w:val="00D03368"/>
    <w:rPr>
      <w:color w:val="000000"/>
    </w:rPr>
  </w:style>
  <w:style w:type="table" w:styleId="TableGrid">
    <w:name w:val="Table Grid"/>
    <w:basedOn w:val="TableNormal"/>
    <w:uiPriority w:val="39"/>
    <w:rsid w:val="00D033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55870"/>
    <w:rPr>
      <w:color w:val="808080"/>
    </w:rPr>
  </w:style>
  <w:style w:type="paragraph" w:styleId="TOC4">
    <w:name w:val="toc 4"/>
    <w:basedOn w:val="Normal"/>
    <w:next w:val="Normal"/>
    <w:autoRedefine/>
    <w:uiPriority w:val="39"/>
    <w:unhideWhenUsed/>
    <w:rsid w:val="00F82705"/>
    <w:pPr>
      <w:spacing w:after="100"/>
      <w:ind w:left="720"/>
    </w:pPr>
  </w:style>
  <w:style w:type="paragraph" w:styleId="TOC2">
    <w:name w:val="toc 2"/>
    <w:basedOn w:val="Normal"/>
    <w:next w:val="Normal"/>
    <w:autoRedefine/>
    <w:uiPriority w:val="39"/>
    <w:unhideWhenUsed/>
    <w:rsid w:val="00F82705"/>
    <w:pPr>
      <w:spacing w:after="100"/>
      <w:ind w:left="240"/>
    </w:pPr>
  </w:style>
  <w:style w:type="paragraph" w:styleId="TOC3">
    <w:name w:val="toc 3"/>
    <w:basedOn w:val="Normal"/>
    <w:next w:val="Normal"/>
    <w:autoRedefine/>
    <w:uiPriority w:val="39"/>
    <w:unhideWhenUsed/>
    <w:rsid w:val="00F82705"/>
    <w:pPr>
      <w:spacing w:after="100"/>
      <w:ind w:left="480"/>
    </w:pPr>
  </w:style>
  <w:style w:type="paragraph" w:styleId="TOC1">
    <w:name w:val="toc 1"/>
    <w:basedOn w:val="Normal"/>
    <w:next w:val="Normal"/>
    <w:autoRedefine/>
    <w:uiPriority w:val="39"/>
    <w:unhideWhenUsed/>
    <w:rsid w:val="00F82705"/>
    <w:pPr>
      <w:spacing w:after="100"/>
    </w:pPr>
  </w:style>
  <w:style w:type="paragraph" w:styleId="TOC5">
    <w:name w:val="toc 5"/>
    <w:basedOn w:val="Normal"/>
    <w:next w:val="Normal"/>
    <w:autoRedefine/>
    <w:uiPriority w:val="39"/>
    <w:unhideWhenUsed/>
    <w:rsid w:val="00F82705"/>
    <w:pPr>
      <w:widowControl/>
      <w:spacing w:after="100" w:line="259" w:lineRule="auto"/>
      <w:ind w:left="880"/>
    </w:pPr>
    <w:rPr>
      <w:rFonts w:asciiTheme="minorHAnsi" w:eastAsiaTheme="minorEastAsia" w:hAnsiTheme="minorHAnsi" w:cstheme="minorBidi"/>
      <w:color w:val="auto"/>
      <w:sz w:val="22"/>
      <w:szCs w:val="22"/>
      <w:lang w:bidi="ar-SA"/>
    </w:rPr>
  </w:style>
  <w:style w:type="paragraph" w:styleId="TOC6">
    <w:name w:val="toc 6"/>
    <w:basedOn w:val="Normal"/>
    <w:next w:val="Normal"/>
    <w:autoRedefine/>
    <w:uiPriority w:val="39"/>
    <w:unhideWhenUsed/>
    <w:rsid w:val="00F82705"/>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TOC7">
    <w:name w:val="toc 7"/>
    <w:basedOn w:val="Normal"/>
    <w:next w:val="Normal"/>
    <w:autoRedefine/>
    <w:uiPriority w:val="39"/>
    <w:unhideWhenUsed/>
    <w:rsid w:val="00F82705"/>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TOC8">
    <w:name w:val="toc 8"/>
    <w:basedOn w:val="Normal"/>
    <w:next w:val="Normal"/>
    <w:autoRedefine/>
    <w:uiPriority w:val="39"/>
    <w:unhideWhenUsed/>
    <w:rsid w:val="00F82705"/>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TOC9">
    <w:name w:val="toc 9"/>
    <w:basedOn w:val="Normal"/>
    <w:next w:val="Normal"/>
    <w:autoRedefine/>
    <w:uiPriority w:val="39"/>
    <w:unhideWhenUsed/>
    <w:rsid w:val="00F82705"/>
    <w:pPr>
      <w:widowControl/>
      <w:spacing w:after="100" w:line="259" w:lineRule="auto"/>
      <w:ind w:left="1760"/>
    </w:pPr>
    <w:rPr>
      <w:rFonts w:asciiTheme="minorHAnsi" w:eastAsiaTheme="minorEastAsia" w:hAnsiTheme="minorHAnsi" w:cstheme="minorBidi"/>
      <w:color w:val="auto"/>
      <w:sz w:val="22"/>
      <w:szCs w:val="22"/>
      <w:lang w:bidi="ar-SA"/>
    </w:rPr>
  </w:style>
  <w:style w:type="character" w:styleId="CommentReference">
    <w:name w:val="annotation reference"/>
    <w:basedOn w:val="DefaultParagraphFont"/>
    <w:uiPriority w:val="99"/>
    <w:unhideWhenUsed/>
    <w:rsid w:val="00E92B8B"/>
    <w:rPr>
      <w:sz w:val="16"/>
      <w:szCs w:val="16"/>
    </w:rPr>
  </w:style>
  <w:style w:type="paragraph" w:styleId="CommentText">
    <w:name w:val="annotation text"/>
    <w:basedOn w:val="Normal"/>
    <w:link w:val="CommentTextChar"/>
    <w:uiPriority w:val="99"/>
    <w:unhideWhenUsed/>
    <w:rsid w:val="00E92B8B"/>
    <w:rPr>
      <w:sz w:val="20"/>
      <w:szCs w:val="20"/>
    </w:rPr>
  </w:style>
  <w:style w:type="character" w:customStyle="1" w:styleId="CommentTextChar">
    <w:name w:val="Comment Text Char"/>
    <w:basedOn w:val="DefaultParagraphFont"/>
    <w:link w:val="CommentText"/>
    <w:uiPriority w:val="99"/>
    <w:rsid w:val="00E92B8B"/>
    <w:rPr>
      <w:color w:val="000000"/>
      <w:sz w:val="20"/>
      <w:szCs w:val="20"/>
    </w:rPr>
  </w:style>
  <w:style w:type="paragraph" w:styleId="CommentSubject">
    <w:name w:val="annotation subject"/>
    <w:basedOn w:val="CommentText"/>
    <w:next w:val="CommentText"/>
    <w:link w:val="CommentSubjectChar"/>
    <w:uiPriority w:val="99"/>
    <w:semiHidden/>
    <w:unhideWhenUsed/>
    <w:rsid w:val="00E92B8B"/>
    <w:rPr>
      <w:b/>
      <w:bCs/>
    </w:rPr>
  </w:style>
  <w:style w:type="character" w:customStyle="1" w:styleId="CommentSubjectChar">
    <w:name w:val="Comment Subject Char"/>
    <w:basedOn w:val="CommentTextChar"/>
    <w:link w:val="CommentSubject"/>
    <w:uiPriority w:val="99"/>
    <w:semiHidden/>
    <w:rsid w:val="00E92B8B"/>
    <w:rPr>
      <w:b/>
      <w:bCs/>
      <w:color w:val="000000"/>
      <w:sz w:val="20"/>
      <w:szCs w:val="20"/>
    </w:rPr>
  </w:style>
  <w:style w:type="paragraph" w:styleId="FootnoteText">
    <w:name w:val="footnote text"/>
    <w:basedOn w:val="Normal"/>
    <w:link w:val="FootnoteTextChar"/>
    <w:semiHidden/>
    <w:unhideWhenUsed/>
    <w:rsid w:val="00F61AEC"/>
    <w:pPr>
      <w:widowControl/>
    </w:pPr>
    <w:rPr>
      <w:rFonts w:ascii="Calibri" w:eastAsia="Calibri" w:hAnsi="Calibri" w:cs="Times New Roman"/>
      <w:color w:val="auto"/>
      <w:sz w:val="20"/>
      <w:szCs w:val="20"/>
      <w:lang w:eastAsia="en-US" w:bidi="ar-SA"/>
    </w:rPr>
  </w:style>
  <w:style w:type="character" w:customStyle="1" w:styleId="FootnoteTextChar">
    <w:name w:val="Footnote Text Char"/>
    <w:basedOn w:val="DefaultParagraphFont"/>
    <w:link w:val="FootnoteText"/>
    <w:semiHidden/>
    <w:rsid w:val="00F61AEC"/>
    <w:rPr>
      <w:rFonts w:ascii="Calibri" w:eastAsia="Calibri" w:hAnsi="Calibri" w:cs="Times New Roman"/>
      <w:sz w:val="20"/>
      <w:szCs w:val="20"/>
      <w:lang w:val="en-GB" w:eastAsia="en-US" w:bidi="ar-SA"/>
    </w:rPr>
  </w:style>
  <w:style w:type="character" w:styleId="FootnoteReference">
    <w:name w:val="footnote reference"/>
    <w:basedOn w:val="DefaultParagraphFont"/>
    <w:semiHidden/>
    <w:unhideWhenUsed/>
    <w:rsid w:val="00F61AEC"/>
    <w:rPr>
      <w:vertAlign w:val="superscript"/>
    </w:rPr>
  </w:style>
  <w:style w:type="paragraph" w:styleId="BodyTextIndent2">
    <w:name w:val="Body Text Indent 2"/>
    <w:basedOn w:val="Normal"/>
    <w:link w:val="BodyTextIndent2Char"/>
    <w:rsid w:val="00F776B0"/>
    <w:pPr>
      <w:widowControl/>
      <w:spacing w:after="120" w:line="480" w:lineRule="auto"/>
      <w:ind w:left="283"/>
    </w:pPr>
    <w:rPr>
      <w:rFonts w:ascii="Times New Roman" w:eastAsia="Times New Roman" w:hAnsi="Times New Roman" w:cs="Times New Roman"/>
      <w:color w:val="auto"/>
      <w:lang w:eastAsia="en-US" w:bidi="ar-SA"/>
    </w:rPr>
  </w:style>
  <w:style w:type="character" w:customStyle="1" w:styleId="BodyTextIndent2Char">
    <w:name w:val="Body Text Indent 2 Char"/>
    <w:basedOn w:val="DefaultParagraphFont"/>
    <w:link w:val="BodyTextIndent2"/>
    <w:rsid w:val="00F776B0"/>
    <w:rPr>
      <w:rFonts w:ascii="Times New Roman" w:eastAsia="Times New Roman" w:hAnsi="Times New Roman" w:cs="Times New Roman"/>
      <w:lang w:eastAsia="en-US" w:bidi="ar-SA"/>
    </w:rPr>
  </w:style>
  <w:style w:type="character" w:customStyle="1" w:styleId="Char">
    <w:name w:val="Char"/>
    <w:semiHidden/>
    <w:locked/>
    <w:rsid w:val="00F776B0"/>
    <w:rPr>
      <w:sz w:val="24"/>
      <w:szCs w:val="24"/>
      <w:lang w:val="en-GB" w:eastAsia="en-US" w:bidi="ar-SA"/>
    </w:rPr>
  </w:style>
  <w:style w:type="character" w:styleId="UnresolvedMention">
    <w:name w:val="Unresolved Mention"/>
    <w:basedOn w:val="DefaultParagraphFont"/>
    <w:uiPriority w:val="99"/>
    <w:semiHidden/>
    <w:unhideWhenUsed/>
    <w:rsid w:val="007F4350"/>
    <w:rPr>
      <w:color w:val="605E5C"/>
      <w:shd w:val="clear" w:color="auto" w:fill="E1DFDD"/>
    </w:rPr>
  </w:style>
  <w:style w:type="paragraph" w:styleId="Revision">
    <w:name w:val="Revision"/>
    <w:hidden/>
    <w:uiPriority w:val="99"/>
    <w:semiHidden/>
    <w:rsid w:val="00A867C5"/>
    <w:pPr>
      <w:widowControl/>
    </w:pPr>
    <w:rPr>
      <w:color w:val="000000"/>
    </w:rPr>
  </w:style>
  <w:style w:type="character" w:customStyle="1" w:styleId="Heading1Char">
    <w:name w:val="Heading 1 Char"/>
    <w:basedOn w:val="DefaultParagraphFont"/>
    <w:link w:val="Heading1"/>
    <w:rsid w:val="00215ABA"/>
    <w:rPr>
      <w:rFonts w:ascii="Times New Roman" w:eastAsia="Times New Roman" w:hAnsi="Times New Roman" w:cs="Times New Roman"/>
      <w:b/>
      <w:bCs/>
      <w:color w:val="000000"/>
      <w:szCs w:val="20"/>
      <w:lang w:val="ru-RU" w:eastAsia="ar-SA" w:bidi="ar-SA"/>
    </w:rPr>
  </w:style>
  <w:style w:type="character" w:customStyle="1" w:styleId="Heading2Char">
    <w:name w:val="Heading 2 Char"/>
    <w:basedOn w:val="DefaultParagraphFont"/>
    <w:link w:val="Heading2"/>
    <w:rsid w:val="00215ABA"/>
    <w:rPr>
      <w:rFonts w:ascii="Arial" w:eastAsia="Times New Roman" w:hAnsi="Arial" w:cs="Arial"/>
      <w:b/>
      <w:bCs/>
      <w:i/>
      <w:iCs/>
      <w:color w:val="000000"/>
      <w:sz w:val="28"/>
      <w:szCs w:val="28"/>
      <w:lang w:val="ru-RU" w:eastAsia="ar-SA" w:bidi="ar-SA"/>
    </w:rPr>
  </w:style>
  <w:style w:type="character" w:customStyle="1" w:styleId="Heading3Char">
    <w:name w:val="Heading 3 Char"/>
    <w:basedOn w:val="DefaultParagraphFont"/>
    <w:link w:val="Heading3"/>
    <w:rsid w:val="00215ABA"/>
    <w:rPr>
      <w:rFonts w:ascii="Times New Roman" w:eastAsia="Arial Unicode MS" w:hAnsi="Times New Roman" w:cs="Times New Roman"/>
      <w:i/>
      <w:iCs/>
      <w:color w:val="000000"/>
      <w:szCs w:val="20"/>
      <w:lang w:val="ru-RU" w:eastAsia="ar-SA" w:bidi="ar-SA"/>
    </w:rPr>
  </w:style>
  <w:style w:type="character" w:customStyle="1" w:styleId="Heading4Char">
    <w:name w:val="Heading 4 Char"/>
    <w:basedOn w:val="DefaultParagraphFont"/>
    <w:link w:val="Heading4"/>
    <w:rsid w:val="00215ABA"/>
    <w:rPr>
      <w:rFonts w:ascii="Times New Roman" w:eastAsia="Times New Roman" w:hAnsi="Times New Roman" w:cs="Times New Roman"/>
      <w:b/>
      <w:bCs/>
      <w:color w:val="000000"/>
      <w:sz w:val="28"/>
      <w:szCs w:val="28"/>
      <w:lang w:val="sv-SE" w:eastAsia="ar-SA" w:bidi="ar-SA"/>
    </w:rPr>
  </w:style>
  <w:style w:type="character" w:customStyle="1" w:styleId="Heading6Char">
    <w:name w:val="Heading 6 Char"/>
    <w:basedOn w:val="DefaultParagraphFont"/>
    <w:link w:val="Heading6"/>
    <w:rsid w:val="00215ABA"/>
    <w:rPr>
      <w:rFonts w:ascii="Times New Roman" w:eastAsia="Times New Roman" w:hAnsi="Times New Roman" w:cs="Times New Roman"/>
      <w:b/>
      <w:bCs/>
      <w:color w:val="000000"/>
      <w:sz w:val="28"/>
      <w:szCs w:val="28"/>
      <w:lang w:val="ru-RU" w:eastAsia="ar-SA" w:bidi="ar-SA"/>
    </w:rPr>
  </w:style>
  <w:style w:type="character" w:customStyle="1" w:styleId="Bodytext3">
    <w:name w:val="Body text (3)_"/>
    <w:basedOn w:val="DefaultParagraphFont"/>
    <w:link w:val="Bodytext30"/>
    <w:rsid w:val="004322DC"/>
    <w:rPr>
      <w:rFonts w:ascii="Times New Roman" w:eastAsia="Times New Roman" w:hAnsi="Times New Roman" w:cs="Times New Roman"/>
      <w:b/>
      <w:bCs/>
      <w:sz w:val="32"/>
      <w:szCs w:val="32"/>
    </w:rPr>
  </w:style>
  <w:style w:type="paragraph" w:customStyle="1" w:styleId="Bodytext30">
    <w:name w:val="Body text (3)"/>
    <w:basedOn w:val="Normal"/>
    <w:link w:val="Bodytext3"/>
    <w:rsid w:val="004322DC"/>
    <w:pPr>
      <w:spacing w:after="330"/>
      <w:jc w:val="center"/>
    </w:pPr>
    <w:rPr>
      <w:rFonts w:ascii="Times New Roman" w:eastAsia="Times New Roman" w:hAnsi="Times New Roman" w:cs="Times New Roman"/>
      <w:b/>
      <w:bCs/>
      <w:color w:val="auto"/>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5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B7D050B5102B4093F1F34609B44263" ma:contentTypeVersion="2" ma:contentTypeDescription="Create a new document." ma:contentTypeScope="" ma:versionID="66629cb683156f021fb92e94e72422e3">
  <xsd:schema xmlns:xsd="http://www.w3.org/2001/XMLSchema" xmlns:xs="http://www.w3.org/2001/XMLSchema" xmlns:p="http://schemas.microsoft.com/office/2006/metadata/properties" xmlns:ns2="228e6c33-7c51-4b46-874a-b12e15204e96" targetNamespace="http://schemas.microsoft.com/office/2006/metadata/properties" ma:root="true" ma:fieldsID="9a16356d074006d19dc304297053fc96" ns2:_="">
    <xsd:import namespace="228e6c33-7c51-4b46-874a-b12e15204e9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8e6c33-7c51-4b46-874a-b12e15204e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92A132-45F2-4D02-81F3-12806ACB6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8e6c33-7c51-4b46-874a-b12e15204e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EEC3-2434-42F2-959C-E78E1FBB45D3}">
  <ds:schemaRefs>
    <ds:schemaRef ds:uri="http://schemas.openxmlformats.org/officeDocument/2006/bibliography"/>
  </ds:schemaRefs>
</ds:datastoreItem>
</file>

<file path=customXml/itemProps3.xml><?xml version="1.0" encoding="utf-8"?>
<ds:datastoreItem xmlns:ds="http://schemas.openxmlformats.org/officeDocument/2006/customXml" ds:itemID="{61505CAA-9BA7-4F23-B9EC-A9EF6F6DB4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A9AAF84-718B-4D0F-9AB4-3DBC25AB2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3448</Words>
  <Characters>1966</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'Toltec'</vt:lpstr>
      <vt:lpstr>'Toltec'</vt:lpstr>
    </vt:vector>
  </TitlesOfParts>
  <Company/>
  <LinksUpToDate>false</LinksUpToDate>
  <CharactersWithSpaces>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'Toltec'</dc:title>
  <dc:subject/>
  <dc:creator>Umbrasas, Deividas</dc:creator>
  <cp:keywords/>
  <dc:description/>
  <cp:lastModifiedBy>Darja Romanova</cp:lastModifiedBy>
  <cp:revision>2</cp:revision>
  <cp:lastPrinted>2020-07-08T10:59:00Z</cp:lastPrinted>
  <dcterms:created xsi:type="dcterms:W3CDTF">2026-05-22T06:27:00Z</dcterms:created>
  <dcterms:modified xsi:type="dcterms:W3CDTF">2026-05-22T06:27:00Z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0x010100E1B7D050B5102B4093F1F34609B44263</vt:lpwstr>
  </property>
</Properties>
</file>